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D3" w:rsidRDefault="000F1AD3" w:rsidP="0067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z w:val="32"/>
          <w:szCs w:val="32"/>
          <w:lang w:eastAsia="ru-RU"/>
        </w:rPr>
        <w:drawing>
          <wp:inline distT="0" distB="0" distL="0" distR="0">
            <wp:extent cx="6390005" cy="8787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AD3" w:rsidRDefault="000F1AD3" w:rsidP="0067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672482" w:rsidRPr="00672482" w:rsidRDefault="00672482" w:rsidP="006724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ru-RU"/>
        </w:rPr>
      </w:pPr>
      <w:bookmarkStart w:id="0" w:name="_GoBack"/>
      <w:bookmarkEnd w:id="0"/>
      <w:r w:rsidRPr="00672482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lastRenderedPageBreak/>
        <w:t>Пояснительная записка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Образовательные конструкторы LEGO  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WeDo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</w:t>
      </w: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общеучебные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навыки и умения.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среды программирования.</w:t>
      </w:r>
    </w:p>
    <w:p w:rsidR="00672482" w:rsidRPr="00672482" w:rsidRDefault="00672482" w:rsidP="006724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Нормативные правовые документы, на основании которых разработана рабочая программа.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Данная программа и составленное тематическое планирование </w:t>
      </w: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рассчитано на 34 ча</w:t>
      </w:r>
      <w:r w:rsidR="00856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 (по 1 часу в неделю) во 1 – 4</w:t>
      </w: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классах.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Актуальность данной программы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состоит в том, что</w:t>
      </w: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 проектной деятельности.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Цели программы:</w:t>
      </w:r>
    </w:p>
    <w:p w:rsidR="00672482" w:rsidRPr="00672482" w:rsidRDefault="00672482" w:rsidP="006724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занятости школьников во внеурочное время.</w:t>
      </w:r>
    </w:p>
    <w:p w:rsidR="00672482" w:rsidRPr="00672482" w:rsidRDefault="00672482" w:rsidP="006724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развитие личности учащегося:</w:t>
      </w:r>
    </w:p>
    <w:p w:rsidR="00672482" w:rsidRPr="00672482" w:rsidRDefault="00672482" w:rsidP="00672482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навыков конструирования, моделирования, элементарного программирования;</w:t>
      </w:r>
    </w:p>
    <w:p w:rsidR="00672482" w:rsidRPr="00672482" w:rsidRDefault="00672482" w:rsidP="00672482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мышления;</w:t>
      </w:r>
    </w:p>
    <w:p w:rsidR="00672482" w:rsidRPr="00672482" w:rsidRDefault="00672482" w:rsidP="00672482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мотивации к изучению наук естественнонаучного цикла.</w:t>
      </w:r>
    </w:p>
    <w:p w:rsidR="00672482" w:rsidRPr="00672482" w:rsidRDefault="00672482" w:rsidP="0067248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целостного представления об окружающем мире.</w:t>
      </w:r>
    </w:p>
    <w:p w:rsidR="00672482" w:rsidRPr="00672482" w:rsidRDefault="00672482" w:rsidP="0067248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    учащихся    с    основами    конструирования    и    моделирования.</w:t>
      </w:r>
    </w:p>
    <w:p w:rsidR="00672482" w:rsidRPr="00672482" w:rsidRDefault="00672482" w:rsidP="0067248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творчески подходить к проблемным ситуациям.</w:t>
      </w:r>
    </w:p>
    <w:p w:rsidR="00672482" w:rsidRPr="00672482" w:rsidRDefault="00672482" w:rsidP="0067248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и мышления учащихся.</w:t>
      </w:r>
    </w:p>
    <w:p w:rsidR="00672482" w:rsidRPr="00672482" w:rsidRDefault="00672482" w:rsidP="0067248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начального технического конструирования и программирования.</w:t>
      </w:r>
    </w:p>
    <w:p w:rsidR="00672482" w:rsidRPr="00672482" w:rsidRDefault="00672482" w:rsidP="006724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72482" w:rsidRPr="00672482" w:rsidRDefault="00672482" w:rsidP="00672482">
      <w:pPr>
        <w:numPr>
          <w:ilvl w:val="0"/>
          <w:numId w:val="5"/>
        </w:numPr>
        <w:shd w:val="clear" w:color="auto" w:fill="FFFFFF"/>
        <w:spacing w:after="0" w:line="240" w:lineRule="auto"/>
        <w:ind w:left="149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учащихся об окружающем мире, о мире техники;</w:t>
      </w:r>
    </w:p>
    <w:p w:rsidR="00672482" w:rsidRPr="00672482" w:rsidRDefault="00672482" w:rsidP="00672482">
      <w:pPr>
        <w:numPr>
          <w:ilvl w:val="0"/>
          <w:numId w:val="5"/>
        </w:numPr>
        <w:shd w:val="clear" w:color="auto" w:fill="FFFFFF"/>
        <w:spacing w:after="0" w:line="240" w:lineRule="auto"/>
        <w:ind w:left="149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учиться создавать и конструировать механизмы и машины, включая самодвижущиеся;</w:t>
      </w:r>
    </w:p>
    <w:p w:rsidR="00672482" w:rsidRPr="00672482" w:rsidRDefault="00672482" w:rsidP="00672482">
      <w:pPr>
        <w:numPr>
          <w:ilvl w:val="0"/>
          <w:numId w:val="5"/>
        </w:numPr>
        <w:shd w:val="clear" w:color="auto" w:fill="FFFFFF"/>
        <w:spacing w:after="0" w:line="240" w:lineRule="auto"/>
        <w:ind w:left="149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учиться программировать простые действия и реакции механизмов;</w:t>
      </w:r>
    </w:p>
    <w:p w:rsidR="00672482" w:rsidRPr="00672482" w:rsidRDefault="00672482" w:rsidP="00672482">
      <w:pPr>
        <w:numPr>
          <w:ilvl w:val="0"/>
          <w:numId w:val="5"/>
        </w:numPr>
        <w:shd w:val="clear" w:color="auto" w:fill="FFFFFF"/>
        <w:spacing w:after="0" w:line="240" w:lineRule="auto"/>
        <w:ind w:left="149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  решению   творческих,   нестандартных   ситуаций   на   практике  при конструировании и моделировании объектов окружающей действительности;</w:t>
      </w:r>
    </w:p>
    <w:p w:rsidR="00672482" w:rsidRPr="00672482" w:rsidRDefault="00672482" w:rsidP="00672482">
      <w:pPr>
        <w:numPr>
          <w:ilvl w:val="0"/>
          <w:numId w:val="5"/>
        </w:numPr>
        <w:shd w:val="clear" w:color="auto" w:fill="FFFFFF"/>
        <w:spacing w:after="0" w:line="240" w:lineRule="auto"/>
        <w:ind w:left="149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учащихся, умения работать в группе, умения аргументировано представлять результаты своей деятельности,  отстаивать свою точку зрения.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Обоснование выбора данной примерной программы.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основе обучающего материала лежит изучение основных принципов механической передачи движения и элементарное программирование. 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 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возможность расширить свой круг интересов и получить новые навыки в таких предметных областях, как Естественные науки, Технология, Математика, Развитие речи.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Комплект заданий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WeDo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предоставляет средства для достижения целого </w:t>
      </w: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комплекса образовательных задач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творческое мышление при создании действующих моделей;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словарного запаса и навыков общения при объяснении работы модели;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установление причинно-следственных связей;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анализ результатов и поиск новых решений;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коллективная выработка идей, упорство при реализации некоторых из них;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экспериментальное исследование, оценка (измерение) влияния отдельных факторов;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проведение систематических наблюдений и измерений;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использование таблиц для отображения и анализа данных;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написание и воспроизведение сценария с использованием модели для наглядности и драматургического эффекта;</w:t>
      </w:r>
    </w:p>
    <w:p w:rsidR="00672482" w:rsidRPr="00672482" w:rsidRDefault="00672482" w:rsidP="006724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мелкой мускулатуры пальцев и моторики кисти младших школьников.</w:t>
      </w:r>
    </w:p>
    <w:p w:rsidR="00672482" w:rsidRPr="00672482" w:rsidRDefault="00672482" w:rsidP="006724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Структура и содержание программы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В структуре изучаемой программы выделяются следующие основные разделы: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Забавные механизмы                                                         Звери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Танцующие птицы                                                     1.Голодный аллигатор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Умная вертушка                                                          2. Рычащий лев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Обезьянка-барабанщица                                            3. Порхающая птица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Футбол                                                                                       Приключения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1.Нападающий                                                                1.Спасение самолета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Вратарь                                                                        2. Спасение от великана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Ликующие болельщики                                              3. Непотопляемый парусник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Курс носит сугубо практический характер, поэтому центральное место в программе занимают практические  умения и навыки работы на компьютере и с конструктором.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Изучение каждой темы  предполагает выполнение небольших проектных заданий (сборка и программирование своих моделей).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Обучение с LEGO®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Education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всегда состоит из 4 этапов:</w:t>
      </w:r>
    </w:p>
    <w:p w:rsidR="00672482" w:rsidRPr="00672482" w:rsidRDefault="00672482" w:rsidP="00672482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Установление взаимосвязей,</w:t>
      </w:r>
    </w:p>
    <w:p w:rsidR="00672482" w:rsidRPr="00672482" w:rsidRDefault="00672482" w:rsidP="00672482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Конструирование,</w:t>
      </w:r>
    </w:p>
    <w:p w:rsidR="00672482" w:rsidRPr="00672482" w:rsidRDefault="00672482" w:rsidP="00672482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Рефлексия,</w:t>
      </w:r>
    </w:p>
    <w:p w:rsidR="00672482" w:rsidRPr="00672482" w:rsidRDefault="00672482" w:rsidP="00672482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Установление взаимосвязей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анимаций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позволяет проиллюстрировать занятие, заинтересовать учеников, побудить их к обсуждению темы занятия.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Конструирование.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Учебный материал лучше всего усваивается тогда, когда мозг и руки «работают вместе». Работа с продуктами LEGO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Education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Рефлексия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задействуя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Развитие.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Программное обеспечение конструктора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ПервоРобот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LEGO®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WeDo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™ (LEGO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Education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WeDo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Software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)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LEGO®-коммутатора. Раздел «Первые шаги» программного обеспечения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WeDo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знакомит с принципами создания и программирования LEGO-моделей 2009580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ПервоРобот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LEGO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WeDo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 Комплект содержит 12 заданий. Все задания снабжены анимацией и пошаговыми сборочными инструкциями.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Богатый интерактивный обучающий материал действительно полезен детям, таким образом, курс может заинтересовать большой круг любителей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Лего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в первую очередь, младших школьников ценителей TECHICS. Он ориентирован на учащихся </w:t>
      </w:r>
      <w:r w:rsidRPr="000F1AD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0F1AD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классов.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программе «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Лего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-конструирование» </w:t>
      </w: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включены содержательные линии: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аудирование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умение слушать и слышать, т.е. адекватно воспринимать инструкции;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чтение  – осознанное самостоятельное чтение языка программирования;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говорение  – умение участвовать в диалоге, отвечать на заданные вопросы, создавать монолог, высказывать свои впечатления; 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 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пропедевтика  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 творческая деятельность</w:t>
      </w: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конструирование, моделирование, проектирование.  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Формы организации занятий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Основными формами учебного процесса являются:</w:t>
      </w:r>
    </w:p>
    <w:p w:rsidR="00672482" w:rsidRPr="00672482" w:rsidRDefault="00672482" w:rsidP="00672482">
      <w:pPr>
        <w:numPr>
          <w:ilvl w:val="0"/>
          <w:numId w:val="8"/>
        </w:numPr>
        <w:shd w:val="clear" w:color="auto" w:fill="FFFFFF"/>
        <w:spacing w:after="0" w:line="330" w:lineRule="atLeast"/>
        <w:ind w:left="796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групповые учебно-практические и теоретические занятия;</w:t>
      </w:r>
    </w:p>
    <w:p w:rsidR="00672482" w:rsidRPr="00672482" w:rsidRDefault="00672482" w:rsidP="00672482">
      <w:pPr>
        <w:numPr>
          <w:ilvl w:val="0"/>
          <w:numId w:val="8"/>
        </w:numPr>
        <w:shd w:val="clear" w:color="auto" w:fill="FFFFFF"/>
        <w:spacing w:after="0" w:line="330" w:lineRule="atLeast"/>
        <w:ind w:left="796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работа по индивидуальным планам (исследовательские проекты);</w:t>
      </w:r>
    </w:p>
    <w:p w:rsidR="00672482" w:rsidRPr="00672482" w:rsidRDefault="00672482" w:rsidP="00672482">
      <w:pPr>
        <w:numPr>
          <w:ilvl w:val="0"/>
          <w:numId w:val="8"/>
        </w:numPr>
        <w:shd w:val="clear" w:color="auto" w:fill="FFFFFF"/>
        <w:spacing w:after="0" w:line="330" w:lineRule="atLeast"/>
        <w:ind w:left="796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комбинированные занятия.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Основные методы обучения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применяемые в прохождении программы в начальной школе: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1. Устный.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Проблемный.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Частично-поисковый.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Исследовательский.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Проектный.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 Формирование   и   совершенствование   умений   и   навыков  (изучение   нового материала, практика).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7. Обобщение и систематизация знаний (самостоятельная работа, творческая работа, дискуссия).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8.  Контроль и проверка умений и навыков (самостоятельная работа).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9. Создание ситуаций творческого поиска.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10. Стимулирование (поощрение).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Ожидаемые результаты изучения курса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Осуществление целей и задач программы предполагает получение конкретных результатов: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 области воспитания:</w:t>
      </w:r>
    </w:p>
    <w:p w:rsidR="00672482" w:rsidRPr="00672482" w:rsidRDefault="00672482" w:rsidP="00672482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адаптация ребёнка к жизни в социуме, его самореализация;</w:t>
      </w:r>
    </w:p>
    <w:p w:rsidR="00672482" w:rsidRPr="00672482" w:rsidRDefault="00672482" w:rsidP="00672482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коммуникативных качеств;</w:t>
      </w:r>
    </w:p>
    <w:p w:rsidR="00672482" w:rsidRPr="00672482" w:rsidRDefault="00672482" w:rsidP="00672482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приобретение уверенности в себе;</w:t>
      </w:r>
    </w:p>
    <w:p w:rsidR="00672482" w:rsidRPr="00672482" w:rsidRDefault="00672482" w:rsidP="00672482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формирование самостоятельности, ответственности, взаимовыручки и взаимопомощи.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 области конструирования, моделирования и программирования:</w:t>
      </w:r>
    </w:p>
    <w:p w:rsidR="00672482" w:rsidRPr="00672482" w:rsidRDefault="00672482" w:rsidP="0067248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знание основных принципов механической передачи движения;</w:t>
      </w:r>
    </w:p>
    <w:p w:rsidR="00672482" w:rsidRPr="00672482" w:rsidRDefault="00672482" w:rsidP="0067248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работать по предложенным инструкциям;</w:t>
      </w:r>
    </w:p>
    <w:p w:rsidR="00672482" w:rsidRPr="00672482" w:rsidRDefault="00672482" w:rsidP="0067248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умения творчески подходить к решению задачи;</w:t>
      </w:r>
    </w:p>
    <w:p w:rsidR="00672482" w:rsidRPr="00672482" w:rsidRDefault="00672482" w:rsidP="0067248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умения довести решение задачи до работающей модели;</w:t>
      </w:r>
    </w:p>
    <w:p w:rsidR="00672482" w:rsidRPr="00672482" w:rsidRDefault="00672482" w:rsidP="0067248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излагать мысли в четкой логической последовательности, отстаивать свою точку зрения, анализировать ситуацию и самостоятельно находить ответы на вопросы путем логических рассуждений;</w:t>
      </w:r>
    </w:p>
    <w:p w:rsidR="00672482" w:rsidRPr="00672482" w:rsidRDefault="00672482" w:rsidP="0067248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работать над проектом в команде, эффективно распределять обязанности.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Личностные, </w:t>
      </w:r>
      <w:proofErr w:type="spellStart"/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метапредметные</w:t>
      </w:r>
      <w:proofErr w:type="spellEnd"/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и предметные результаты освоения курса.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Личностными результатами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изучения курса «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Лего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-конструирование»  является формирование следующих умений:</w:t>
      </w:r>
    </w:p>
    <w:p w:rsidR="00672482" w:rsidRPr="00672482" w:rsidRDefault="00672482" w:rsidP="00672482">
      <w:pPr>
        <w:numPr>
          <w:ilvl w:val="0"/>
          <w:numId w:val="11"/>
        </w:numPr>
        <w:shd w:val="clear" w:color="auto" w:fill="FFFFFF"/>
        <w:spacing w:after="0" w:line="330" w:lineRule="atLeast"/>
        <w:ind w:left="78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 </w:t>
      </w:r>
      <w:r w:rsidRPr="00672482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оценить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как хорошие или плохие;</w:t>
      </w:r>
    </w:p>
    <w:p w:rsidR="00672482" w:rsidRPr="00672482" w:rsidRDefault="00672482" w:rsidP="00672482">
      <w:pPr>
        <w:numPr>
          <w:ilvl w:val="0"/>
          <w:numId w:val="11"/>
        </w:numPr>
        <w:shd w:val="clear" w:color="auto" w:fill="FFFFFF"/>
        <w:spacing w:after="0" w:line="330" w:lineRule="atLeast"/>
        <w:ind w:left="78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672482" w:rsidRPr="00672482" w:rsidRDefault="00672482" w:rsidP="00672482">
      <w:pPr>
        <w:numPr>
          <w:ilvl w:val="0"/>
          <w:numId w:val="11"/>
        </w:numPr>
        <w:shd w:val="clear" w:color="auto" w:fill="FFFFFF"/>
        <w:spacing w:after="0" w:line="330" w:lineRule="atLeast"/>
        <w:ind w:left="78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самостоятельно и творчески реализовывать собственные замыслы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proofErr w:type="spellStart"/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Метапредметными</w:t>
      </w:r>
      <w:proofErr w:type="spellEnd"/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результатами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изучения курса «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Лего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-конструирование» является формирование следующих универсальных учебных действий (УУД):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Познавательные УУД:</w:t>
      </w:r>
    </w:p>
    <w:p w:rsidR="00672482" w:rsidRPr="00672482" w:rsidRDefault="00672482" w:rsidP="00672482">
      <w:pPr>
        <w:numPr>
          <w:ilvl w:val="0"/>
          <w:numId w:val="12"/>
        </w:numPr>
        <w:shd w:val="clear" w:color="auto" w:fill="FFFFFF"/>
        <w:spacing w:after="0" w:line="330" w:lineRule="atLeast"/>
        <w:ind w:left="86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определять,  различать и называть детали конструктора,</w:t>
      </w:r>
    </w:p>
    <w:p w:rsidR="00672482" w:rsidRPr="00672482" w:rsidRDefault="00672482" w:rsidP="00672482">
      <w:pPr>
        <w:numPr>
          <w:ilvl w:val="0"/>
          <w:numId w:val="12"/>
        </w:numPr>
        <w:shd w:val="clear" w:color="auto" w:fill="FFFFFF"/>
        <w:spacing w:after="0" w:line="330" w:lineRule="atLeast"/>
        <w:ind w:left="86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конструировать по условиям, заданным взрослым, по образцу, по чертежу, по заданной схеме и самостоятельно строить схему,</w:t>
      </w:r>
    </w:p>
    <w:p w:rsidR="00672482" w:rsidRPr="00672482" w:rsidRDefault="00672482" w:rsidP="00672482">
      <w:pPr>
        <w:numPr>
          <w:ilvl w:val="0"/>
          <w:numId w:val="12"/>
        </w:numPr>
        <w:shd w:val="clear" w:color="auto" w:fill="FFFFFF"/>
        <w:spacing w:after="0" w:line="330" w:lineRule="atLeast"/>
        <w:ind w:left="86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ориентироваться в своей системе знаний: отличать новое от уже </w:t>
      </w:r>
      <w:proofErr w:type="gram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известного</w:t>
      </w:r>
      <w:proofErr w:type="gram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</w:p>
    <w:p w:rsidR="00672482" w:rsidRPr="00672482" w:rsidRDefault="00672482" w:rsidP="00672482">
      <w:pPr>
        <w:numPr>
          <w:ilvl w:val="0"/>
          <w:numId w:val="12"/>
        </w:numPr>
        <w:shd w:val="clear" w:color="auto" w:fill="FFFFFF"/>
        <w:spacing w:after="0" w:line="330" w:lineRule="atLeast"/>
        <w:ind w:left="86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класса,  сравнивать и группировать предметы и их образы;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Регулятивные УУД:</w:t>
      </w:r>
    </w:p>
    <w:p w:rsidR="00672482" w:rsidRPr="00672482" w:rsidRDefault="00672482" w:rsidP="00672482">
      <w:pPr>
        <w:numPr>
          <w:ilvl w:val="0"/>
          <w:numId w:val="13"/>
        </w:numPr>
        <w:shd w:val="clear" w:color="auto" w:fill="FFFFFF"/>
        <w:spacing w:after="0" w:line="330" w:lineRule="atLeast"/>
        <w:ind w:left="78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уметь работать по предложенным инструкциям,</w:t>
      </w:r>
    </w:p>
    <w:p w:rsidR="00672482" w:rsidRPr="00672482" w:rsidRDefault="00672482" w:rsidP="00672482">
      <w:pPr>
        <w:numPr>
          <w:ilvl w:val="0"/>
          <w:numId w:val="13"/>
        </w:numPr>
        <w:shd w:val="clear" w:color="auto" w:fill="FFFFFF"/>
        <w:spacing w:after="0" w:line="330" w:lineRule="atLeast"/>
        <w:ind w:left="78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рассуждений,</w:t>
      </w:r>
    </w:p>
    <w:p w:rsidR="00672482" w:rsidRPr="00672482" w:rsidRDefault="00672482" w:rsidP="00672482">
      <w:pPr>
        <w:numPr>
          <w:ilvl w:val="0"/>
          <w:numId w:val="13"/>
        </w:numPr>
        <w:shd w:val="clear" w:color="auto" w:fill="FFFFFF"/>
        <w:spacing w:after="0" w:line="330" w:lineRule="atLeast"/>
        <w:ind w:left="788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определять и формулировать цель деятельности на занятии с помощью учителя;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Коммуникативные УУД:</w:t>
      </w:r>
    </w:p>
    <w:p w:rsidR="00672482" w:rsidRPr="00672482" w:rsidRDefault="00672482" w:rsidP="00672482">
      <w:pPr>
        <w:numPr>
          <w:ilvl w:val="0"/>
          <w:numId w:val="14"/>
        </w:numPr>
        <w:shd w:val="clear" w:color="auto" w:fill="FFFFFF"/>
        <w:spacing w:after="0" w:line="330" w:lineRule="atLeast"/>
        <w:ind w:left="932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уметь работать в паре и в коллективе;</w:t>
      </w:r>
    </w:p>
    <w:p w:rsidR="00672482" w:rsidRPr="00672482" w:rsidRDefault="00672482" w:rsidP="00672482">
      <w:pPr>
        <w:numPr>
          <w:ilvl w:val="0"/>
          <w:numId w:val="14"/>
        </w:numPr>
        <w:shd w:val="clear" w:color="auto" w:fill="FFFFFF"/>
        <w:spacing w:after="0" w:line="330" w:lineRule="atLeast"/>
        <w:ind w:left="932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уметь рассказывать о постройке;</w:t>
      </w:r>
    </w:p>
    <w:p w:rsidR="00672482" w:rsidRPr="00672482" w:rsidRDefault="00672482" w:rsidP="00672482">
      <w:pPr>
        <w:numPr>
          <w:ilvl w:val="0"/>
          <w:numId w:val="14"/>
        </w:numPr>
        <w:shd w:val="clear" w:color="auto" w:fill="FFFFFF"/>
        <w:spacing w:after="0" w:line="330" w:lineRule="atLeast"/>
        <w:ind w:left="932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уметь  работать над проектом в команде, эффективно распределять обязанности.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Предметными результатами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изучения курса «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Лего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-конструирование» является формирование следующих знаний и умений: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Знать: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  простейшие основы механики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 виды конструкций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однодетальные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многодетальные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неподвижное соединение деталей;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- технологическую последовательность изготовления несложных  конструкций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     Уметь: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672482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; 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самостоятельно определять количество деталей в конструкции моделей.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реализовывать творческий замысел.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Требования к уровню подготовки обучающихся: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Учащийся должен знать/понимать:</w:t>
      </w:r>
    </w:p>
    <w:p w:rsidR="00672482" w:rsidRPr="00672482" w:rsidRDefault="00672482" w:rsidP="00672482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влияние технологической деятельности человека на окружающую среду и здоровье;</w:t>
      </w:r>
    </w:p>
    <w:p w:rsidR="00672482" w:rsidRPr="00672482" w:rsidRDefault="00672482" w:rsidP="00672482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672482" w:rsidRPr="00672482" w:rsidRDefault="00672482" w:rsidP="00672482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основные источники информации;</w:t>
      </w:r>
    </w:p>
    <w:p w:rsidR="00672482" w:rsidRPr="00672482" w:rsidRDefault="00672482" w:rsidP="00672482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виды информации и способы её представления;</w:t>
      </w:r>
    </w:p>
    <w:p w:rsidR="00672482" w:rsidRPr="00672482" w:rsidRDefault="00672482" w:rsidP="00672482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основные информационные объекты и действия над ними;</w:t>
      </w:r>
    </w:p>
    <w:p w:rsidR="00672482" w:rsidRPr="00672482" w:rsidRDefault="00672482" w:rsidP="00672482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назначение основных устройств компьютера для ввода, вывода и обработки информации;</w:t>
      </w:r>
    </w:p>
    <w:p w:rsidR="00672482" w:rsidRPr="00672482" w:rsidRDefault="00672482" w:rsidP="00672482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правила безопасного поведения и гигиены при работе с компьютером.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Уметь:</w:t>
      </w:r>
    </w:p>
    <w:p w:rsidR="00672482" w:rsidRPr="00672482" w:rsidRDefault="00672482" w:rsidP="00672482">
      <w:pPr>
        <w:numPr>
          <w:ilvl w:val="0"/>
          <w:numId w:val="1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672482" w:rsidRPr="00672482" w:rsidRDefault="00672482" w:rsidP="00672482">
      <w:pPr>
        <w:numPr>
          <w:ilvl w:val="0"/>
          <w:numId w:val="1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создавать и запускать  программы для забавных механизмов;</w:t>
      </w:r>
    </w:p>
    <w:p w:rsidR="00672482" w:rsidRPr="00672482" w:rsidRDefault="00672482" w:rsidP="00672482">
      <w:pPr>
        <w:numPr>
          <w:ilvl w:val="0"/>
          <w:numId w:val="1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A"/>
          <w:lang w:eastAsia="ru-RU"/>
        </w:rPr>
      </w:pPr>
      <w:proofErr w:type="gram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основные понятия, использующие в робототехнике: мотор, датчик наклона, датчик расстояния, порт, разъем, USB-кабель, меню,  панель инструментов.</w:t>
      </w:r>
      <w:proofErr w:type="gramEnd"/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для:</w:t>
      </w:r>
    </w:p>
    <w:p w:rsidR="00672482" w:rsidRPr="00672482" w:rsidRDefault="00672482" w:rsidP="00672482">
      <w:pPr>
        <w:numPr>
          <w:ilvl w:val="0"/>
          <w:numId w:val="17"/>
        </w:num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672482" w:rsidRPr="00672482" w:rsidRDefault="00672482" w:rsidP="00672482">
      <w:pPr>
        <w:numPr>
          <w:ilvl w:val="0"/>
          <w:numId w:val="17"/>
        </w:num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использовать компьютерные программы для решения учебных и практических задач;</w:t>
      </w:r>
    </w:p>
    <w:p w:rsidR="00672482" w:rsidRPr="00672482" w:rsidRDefault="00672482" w:rsidP="00672482">
      <w:pPr>
        <w:numPr>
          <w:ilvl w:val="0"/>
          <w:numId w:val="17"/>
        </w:num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672482" w:rsidRDefault="00672482" w:rsidP="0067248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672482" w:rsidRPr="00672482" w:rsidRDefault="00672482" w:rsidP="0067248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Тематическое и поурочное планирование</w:t>
      </w:r>
    </w:p>
    <w:tbl>
      <w:tblPr>
        <w:tblW w:w="10525" w:type="dxa"/>
        <w:tblInd w:w="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10"/>
        <w:gridCol w:w="1276"/>
        <w:gridCol w:w="3795"/>
        <w:gridCol w:w="1984"/>
      </w:tblGrid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bookmarkStart w:id="1" w:name="e1d5c091e4b885c26d464d9ffb6e023afe0442c2"/>
            <w:bookmarkStart w:id="2" w:name="1"/>
            <w:bookmarkEnd w:id="1"/>
            <w:bookmarkEnd w:id="2"/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Краткое содержание темы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Примечания</w:t>
            </w:r>
          </w:p>
        </w:tc>
      </w:tr>
      <w:tr w:rsidR="00672482" w:rsidRPr="00672482" w:rsidTr="00672482">
        <w:tc>
          <w:tcPr>
            <w:tcW w:w="10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Первые шаги 9 часов</w:t>
            </w: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Обзор состава конструктора. Перечень терминов. Звуки и фоны экрана.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Изучение состава комплекта </w:t>
            </w:r>
            <w:proofErr w:type="spellStart"/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Лего</w:t>
            </w:r>
            <w:proofErr w:type="spellEnd"/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WeDo</w:t>
            </w:r>
            <w:proofErr w:type="spellEnd"/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, и назначения каждого компонента. Знакомство с правильными названиями деталей конструктора. Изучение коллекции звуков и их классификация. Применение фонов экрана.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Мотор и ось. Зубчатые колёса. Зубчатые передачи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Изучение комбинации мотора и оси, зубчатых колёс, зубчатых передач (Понижающая зубчатая передача, повышающая зубчатая передача).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Датчик наклона и датчик расстояния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Рассмотрение датчиков, которые использует конструктор. Изучение механизма их работы, назначения и применения при составлении программ.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Шкивы и ремни. Ременные передачи. Повышение и понижение скорости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Изучение шкивов и </w:t>
            </w:r>
            <w:proofErr w:type="spellStart"/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ремнёв</w:t>
            </w:r>
            <w:proofErr w:type="spellEnd"/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. Применение ременных передач для повышения и понижения скорости </w:t>
            </w: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вращения мотора.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Коронное зубчатое колесо. Червячная зубчатая передача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Назначение зубчатых колёс. Применение и характеристика коронного зубчатого колеса. Изучение червячной зубчатой передачи.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Кулачок и Рычаг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Назначение и характеристика элемента кулачок, создание программ для использования этого элемента. Конструирование рычага и его применение.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Блок «Цикл»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Изучение и составление циклических алгоритмов. Программирование циклических действий.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Блоки «Прибавить к экрану», «Вычесть из экрана»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Назначение блоков «Прибавить к экрану», «Вычесть из экрана»,  создание программ для отображения результатов вычисления на экране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Блок «Начать при получении письма»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Назначение блока «Начать при получении письма». Создание программы, начинающей свою работу при получении электронного письма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10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Обзор комплекта заданий 24 часа</w:t>
            </w: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Забавные механизмы. Танцующие птицы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программ для разных танцев птиц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предложенных программ для движения птиц, подборка звуков издаваемых птицами и музыки для танца, создание своих программ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Забавные механизмы. Умная </w:t>
            </w: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вертушка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Просмотр видеофрагмента, постановка целей на занятие, </w:t>
            </w: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Изменение скорости вращение волчка. Составление программ.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программ для вращения волчка с постоянной скоростью и с ускорением.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Забавные механизмы. Обезьяна-барабанщица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Изучение ритмов игры на барабане обезьяны-барабанщицы.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программ, подборка звуков для игры на барабане.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Голодный аллигатор.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Изучение повадок аллигатора. Программирование его поведения.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Рассказ о жизни аллигаторов, составление программ для реалистичного поведения аллигатора  предложенных и своих собственных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Рычащий лев.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Создание декораций для льва. Составление программ для кормления льва.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Рисование декораций для льва, программирование рычащего и спящего льва, подборка звуков издаваемых львом, когда он рычит, спит, ест кость.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Порхающая птица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Просмотр видеофрагмента, постановка целей на занятие, сборка конструктора по </w:t>
            </w: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Изучение разновидностей птиц.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Изучение различных птиц, описание жизни птицы, которую сами создали (Название, среда обитания, чем питается </w:t>
            </w:r>
            <w:proofErr w:type="spellStart"/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итд</w:t>
            </w:r>
            <w:proofErr w:type="spellEnd"/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.). Составление программ для моделирования поведения птицы.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Футбольный нападающий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Игра в футбол с механическим нападающим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программ для механического нападающего. Учёт дальности полёта меча и количества голов, забитых нападающим.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Вратарь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Игра в футбол с механическим вратарём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программ для вратаря, учёт количества забитых и отражённых мячей.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Ликующие болельщики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Конкурс ликующих болельщиков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программ для ликования болельщиков, подбор звуков издаваемых болельщиками, проведение конкурса и оценка каждой программы для болельщиков.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Спасение падающего самолёта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Ролевая игра «Интервью с лётчиком»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списка вопросов, которые можно задать лётчику и примерных ответов на них. Проведение ролевой игры по парам.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Спасение от великана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Создание сценария спектакля с участием  Механического великана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сценария по предложенной ситуации. Разыгрывание этой ситуации в группах.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Непотопляемый парусник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Создание судового журнала, и игра по событиям из журнала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судового журнала по предложенному образцу, программирование ситуаций предложенных в журнале.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672482" w:rsidRPr="00672482" w:rsidTr="00672482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Резервное время.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6724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Подведение итогов. Создание своих моделей и программ.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482" w:rsidRPr="00672482" w:rsidRDefault="00672482" w:rsidP="00672482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</w:tbl>
    <w:p w:rsidR="00672482" w:rsidRPr="00672482" w:rsidRDefault="00672482" w:rsidP="006724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Литература и средства обучения.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Методическое обеспечение программы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    Конструктор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ПервоРобот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LEGO®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WeDo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™ (LEGO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Education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WeDo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модели 2009580)  -  1 шт.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     Программное обеспечение «LEGO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Education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WeDo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Software</w:t>
      </w:r>
      <w:proofErr w:type="spellEnd"/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»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     Инструкции по сборке (в электронном виде CD)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     Книга для учителя (в электронном виде CD)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    Компьютер-1 шт.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     Интерактивная доска.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Список литературы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Наука. Энциклопедия. – М., «РОСМЭН», 2001. – 125 с.</w:t>
      </w:r>
    </w:p>
    <w:p w:rsidR="00672482" w:rsidRPr="00672482" w:rsidRDefault="00672482" w:rsidP="00672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  <w:r w:rsidRPr="006724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Энциклопедический словарь юного техника. – М., «Педагогика», 1988. – 463 с.</w:t>
      </w:r>
    </w:p>
    <w:p w:rsidR="00136D4E" w:rsidRDefault="00136D4E"/>
    <w:sectPr w:rsidR="00136D4E" w:rsidSect="006724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01B1"/>
    <w:multiLevelType w:val="multilevel"/>
    <w:tmpl w:val="1756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4252F"/>
    <w:multiLevelType w:val="multilevel"/>
    <w:tmpl w:val="76D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94A5D"/>
    <w:multiLevelType w:val="multilevel"/>
    <w:tmpl w:val="433A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25E15"/>
    <w:multiLevelType w:val="multilevel"/>
    <w:tmpl w:val="11D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464B7"/>
    <w:multiLevelType w:val="multilevel"/>
    <w:tmpl w:val="32A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67D08"/>
    <w:multiLevelType w:val="multilevel"/>
    <w:tmpl w:val="DE64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D75A7"/>
    <w:multiLevelType w:val="multilevel"/>
    <w:tmpl w:val="C47E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4573C"/>
    <w:multiLevelType w:val="multilevel"/>
    <w:tmpl w:val="C7B8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A2221"/>
    <w:multiLevelType w:val="multilevel"/>
    <w:tmpl w:val="E67A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F59DB"/>
    <w:multiLevelType w:val="multilevel"/>
    <w:tmpl w:val="D7A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D7BAC"/>
    <w:multiLevelType w:val="multilevel"/>
    <w:tmpl w:val="AA06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73660"/>
    <w:multiLevelType w:val="multilevel"/>
    <w:tmpl w:val="6DCA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1265C"/>
    <w:multiLevelType w:val="multilevel"/>
    <w:tmpl w:val="A7D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F56AE"/>
    <w:multiLevelType w:val="multilevel"/>
    <w:tmpl w:val="28A84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E3288"/>
    <w:multiLevelType w:val="multilevel"/>
    <w:tmpl w:val="96BC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0502E"/>
    <w:multiLevelType w:val="multilevel"/>
    <w:tmpl w:val="965E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02F03"/>
    <w:multiLevelType w:val="multilevel"/>
    <w:tmpl w:val="95B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2"/>
  </w:num>
  <w:num w:numId="15">
    <w:abstractNumId w:val="6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DA"/>
    <w:rsid w:val="000F1AD3"/>
    <w:rsid w:val="00136D4E"/>
    <w:rsid w:val="00672482"/>
    <w:rsid w:val="008565D8"/>
    <w:rsid w:val="008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72482"/>
  </w:style>
  <w:style w:type="paragraph" w:customStyle="1" w:styleId="c11">
    <w:name w:val="c11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72482"/>
  </w:style>
  <w:style w:type="character" w:customStyle="1" w:styleId="c15">
    <w:name w:val="c15"/>
    <w:basedOn w:val="a0"/>
    <w:rsid w:val="00672482"/>
  </w:style>
  <w:style w:type="paragraph" w:customStyle="1" w:styleId="c36">
    <w:name w:val="c36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72482"/>
  </w:style>
  <w:style w:type="paragraph" w:customStyle="1" w:styleId="c27">
    <w:name w:val="c27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482"/>
  </w:style>
  <w:style w:type="character" w:customStyle="1" w:styleId="c30">
    <w:name w:val="c30"/>
    <w:basedOn w:val="a0"/>
    <w:rsid w:val="00672482"/>
  </w:style>
  <w:style w:type="paragraph" w:customStyle="1" w:styleId="c6">
    <w:name w:val="c6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72482"/>
  </w:style>
  <w:style w:type="paragraph" w:customStyle="1" w:styleId="c13">
    <w:name w:val="c13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248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24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24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24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24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72482"/>
  </w:style>
  <w:style w:type="paragraph" w:customStyle="1" w:styleId="c11">
    <w:name w:val="c11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72482"/>
  </w:style>
  <w:style w:type="character" w:customStyle="1" w:styleId="c15">
    <w:name w:val="c15"/>
    <w:basedOn w:val="a0"/>
    <w:rsid w:val="00672482"/>
  </w:style>
  <w:style w:type="paragraph" w:customStyle="1" w:styleId="c36">
    <w:name w:val="c36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72482"/>
  </w:style>
  <w:style w:type="paragraph" w:customStyle="1" w:styleId="c27">
    <w:name w:val="c27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482"/>
  </w:style>
  <w:style w:type="character" w:customStyle="1" w:styleId="c30">
    <w:name w:val="c30"/>
    <w:basedOn w:val="a0"/>
    <w:rsid w:val="00672482"/>
  </w:style>
  <w:style w:type="paragraph" w:customStyle="1" w:styleId="c6">
    <w:name w:val="c6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72482"/>
  </w:style>
  <w:style w:type="paragraph" w:customStyle="1" w:styleId="c13">
    <w:name w:val="c13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248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24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24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24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24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Каменев</dc:creator>
  <cp:keywords/>
  <dc:description/>
  <cp:lastModifiedBy>Алексей Малозёмов</cp:lastModifiedBy>
  <cp:revision>4</cp:revision>
  <dcterms:created xsi:type="dcterms:W3CDTF">2019-10-07T06:52:00Z</dcterms:created>
  <dcterms:modified xsi:type="dcterms:W3CDTF">2024-09-24T14:25:00Z</dcterms:modified>
</cp:coreProperties>
</file>