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15" w:rsidRDefault="0028346E" w:rsidP="0028346E">
      <w:pPr>
        <w:pStyle w:val="3"/>
      </w:pPr>
      <w:bookmarkStart w:id="0" w:name="bookmark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3E1CF18A" wp14:editId="776B04EF">
            <wp:simplePos x="0" y="0"/>
            <wp:positionH relativeFrom="column">
              <wp:posOffset>-527685</wp:posOffset>
            </wp:positionH>
            <wp:positionV relativeFrom="paragraph">
              <wp:posOffset>-520065</wp:posOffset>
            </wp:positionV>
            <wp:extent cx="6833869" cy="9665970"/>
            <wp:effectExtent l="0" t="0" r="0" b="0"/>
            <wp:wrapTight wrapText="bothSides" distL="114300" distR="114300">
              <wp:wrapPolygon edited="0">
                <wp:start x="0" y="0"/>
                <wp:lineTo x="0" y="21540"/>
                <wp:lineTo x="21556" y="21540"/>
                <wp:lineTo x="21556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833869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A15" w:rsidRDefault="0028346E">
      <w:pPr>
        <w:keepNext/>
        <w:keepLines/>
        <w:tabs>
          <w:tab w:val="left" w:pos="5434"/>
        </w:tabs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Пояснительная записка</w:t>
      </w:r>
      <w:bookmarkEnd w:id="0"/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</w:rPr>
      </w:pP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общеобразовательная общеразвивающая программа  «Кукольный театр»  имеет художественную направленность и разработана  на основании следующих документов:</w:t>
      </w: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Федеральный закон Российской Федерации от 29.12.2012 № 273-ФЗ «Об образовании в Российской Федерации»;</w:t>
      </w: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 Министерства просвещения РФ от 27.07.2022 года №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Методические  рекомендации  по  проектированию  дополнительных общеразвивающих  программ  (включая  разноуровневые  программы):  приложение  к  письму Министерства  образования  и  науки  Российской  Федерации  от  18.11.15  №  09-3242; </w:t>
      </w: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Постановление Главного государственного санитарного врача РФ № 28 от 28.09.2020 года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76A15" w:rsidRDefault="00B76A15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Актуальность программы</w:t>
      </w:r>
    </w:p>
    <w:p w:rsidR="00B76A15" w:rsidRDefault="00B76A15">
      <w:pPr>
        <w:spacing w:after="0" w:line="240" w:lineRule="auto"/>
        <w:ind w:firstLine="689"/>
        <w:jc w:val="both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Актуальность программы "Кукольный театр" обусловлена современной государственной политикой в области образования. Федеральный закон "Об образовании в Российской Федерации" ставит развитие творческих способностей детей, как одну из приоритетных задач в дополнительном образовании. Программа «Кукольный театр» способствует развитию индивидуальных творческих способностей детей, приобретению ими знаний, умений, навыков в области выбранного вида искусства, приобретению опыта творческой деятельности, что обозначено в числе приоритетных направлений в Концепции развития дополнительного образования детей до 2030 года.</w:t>
      </w:r>
    </w:p>
    <w:p w:rsidR="00B76A15" w:rsidRDefault="00B76A15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Кукольный театр  играет большую роль в формировании личности ребенка, доставляет много радости, привлекает своей яркостью, красочностью, динамикой, воздействием на зрителей: художественные образы - персонажи, оформление, слово и музыка - все это помогает ребенку легче, ярче и правильнее понять содержание литературного произведения, влияет на развитие его художественного вкуса. В настоящий момент актуальным является разнообразное использование театрального творчества детей и подростков. Введение занятий театрального кружка способно эффективно повлиять на образовательную деятельность. </w:t>
      </w:r>
      <w:proofErr w:type="gramStart"/>
      <w:r>
        <w:rPr>
          <w:rFonts w:ascii="Times New Roman" w:hAnsi="Times New Roman"/>
          <w:sz w:val="28"/>
        </w:rPr>
        <w:t xml:space="preserve">Сплочение коллектива обучающихся, расширение культурного диапазона, повышение культуры поведения – </w:t>
      </w:r>
      <w:proofErr w:type="spellStart"/>
      <w:r>
        <w:rPr>
          <w:rFonts w:ascii="Times New Roman" w:hAnsi="Times New Roman"/>
          <w:sz w:val="28"/>
        </w:rPr>
        <w:t>всѐ</w:t>
      </w:r>
      <w:proofErr w:type="spellEnd"/>
      <w:r>
        <w:rPr>
          <w:rFonts w:ascii="Times New Roman" w:hAnsi="Times New Roman"/>
          <w:sz w:val="28"/>
        </w:rPr>
        <w:t xml:space="preserve"> это возможно осуществлять через обучение и творчество на театральных занятиях.</w:t>
      </w:r>
      <w:proofErr w:type="gramEnd"/>
    </w:p>
    <w:p w:rsidR="00B76A15" w:rsidRDefault="00B76A15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</w:p>
    <w:p w:rsidR="00B76A15" w:rsidRDefault="00B76A15">
      <w:pPr>
        <w:spacing w:after="0" w:line="240" w:lineRule="auto"/>
        <w:ind w:firstLine="689"/>
        <w:jc w:val="both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Новизна программы</w:t>
      </w:r>
      <w:r>
        <w:rPr>
          <w:rFonts w:ascii="Times New Roman" w:hAnsi="Times New Roman"/>
          <w:i/>
          <w:sz w:val="28"/>
        </w:rPr>
        <w:t xml:space="preserve"> </w:t>
      </w:r>
    </w:p>
    <w:p w:rsidR="00B76A15" w:rsidRDefault="0028346E">
      <w:pPr>
        <w:spacing w:after="0" w:line="240" w:lineRule="auto"/>
        <w:ind w:firstLine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программы «Кукольный театр» даёт возможность каждому ребёнку не только освоить навыки актёра, но и попробовать себя в роли декоратора, актёра-кукольника в области изготовления кукол, декораций, реквизита к кукольным спектаклям, звукооператора и даже режиссёра. Освоение детьми смежных видов декоративно - прикладного искусства (изготовление кукол и декораций) и театрального искусства (кукольный театр), что предоставляет больше возможностей для творческого самовыражения учащихся, предполагает максимальную ориентацию на творчество ребенка. </w:t>
      </w:r>
    </w:p>
    <w:p w:rsidR="00B76A15" w:rsidRDefault="00B76A15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ind w:firstLine="68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Педагогическая целесообразность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заключается в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развитии художественных способностей - процесс, который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</w:t>
      </w:r>
      <w:r>
        <w:t xml:space="preserve"> </w:t>
      </w:r>
      <w:r>
        <w:rPr>
          <w:rFonts w:ascii="Times New Roman" w:hAnsi="Times New Roman"/>
          <w:sz w:val="28"/>
        </w:rPr>
        <w:t xml:space="preserve">  Кукольный театр предоставляет широкие возможности для социализации детей и подростков, эстетического воспитания,  для развития общей и мелкой моторики, </w:t>
      </w:r>
      <w:r>
        <w:rPr>
          <w:rFonts w:ascii="Times New Roman" w:hAnsi="Times New Roman"/>
          <w:sz w:val="28"/>
        </w:rPr>
        <w:tab/>
        <w:t xml:space="preserve">коррекции недостатков в речевом развитии детей, является эффективным средством психоэлевации. </w:t>
      </w:r>
    </w:p>
    <w:p w:rsidR="00B76A15" w:rsidRDefault="00B76A15">
      <w:pPr>
        <w:spacing w:after="0" w:line="240" w:lineRule="auto"/>
        <w:ind w:firstLine="689"/>
        <w:contextualSpacing/>
        <w:jc w:val="both"/>
        <w:rPr>
          <w:rFonts w:ascii="Times New Roman" w:hAnsi="Times New Roman"/>
          <w:sz w:val="28"/>
        </w:rPr>
      </w:pPr>
    </w:p>
    <w:p w:rsidR="00B76A15" w:rsidRDefault="0028346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Отличительные особенности программы  «Кукольный театр» </w:t>
      </w:r>
      <w:r>
        <w:rPr>
          <w:rFonts w:ascii="Times New Roman" w:hAnsi="Times New Roman"/>
          <w:sz w:val="28"/>
        </w:rPr>
        <w:t>Универсальным механизмом развития личности, обеспечивающим ее вхождение в мир культуры и адаптации к существованию в современном мире, является творчество. Творческая деятельность человека, как правило, обусловлена теми способностями, которые формируются в школьные годы. Она стимулирует развитие индивидуальности ребенка, его талантов, умственных и физических способностей, служит средством углубления знаний. Особым видом творческой деятельности детей является изучение и практическое освоение театрального искусства. Театральная педагогика включает в себя историю театра, театрально-декоративное искусство, технические средства.</w:t>
      </w:r>
    </w:p>
    <w:p w:rsidR="00B76A15" w:rsidRDefault="0028346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 Занятия по программе «Кукольный театр» доступны для всех детей, гарантированно достигается ситуация успеха для всех  детей, в том числе для детей  с ограниченными возможностями здоровья.</w:t>
      </w:r>
    </w:p>
    <w:p w:rsidR="00B76A15" w:rsidRDefault="00B76A15">
      <w:pPr>
        <w:contextualSpacing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Цель и задачи программы</w:t>
      </w:r>
    </w:p>
    <w:p w:rsidR="00B76A15" w:rsidRDefault="00B76A1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  <w:highlight w:val="white"/>
        </w:rPr>
        <w:t>Цель</w:t>
      </w:r>
      <w:r>
        <w:rPr>
          <w:rFonts w:ascii="Times New Roman" w:hAnsi="Times New Roman"/>
          <w:b/>
          <w:color w:val="000000" w:themeColor="text1"/>
          <w:sz w:val="28"/>
        </w:rPr>
        <w:t xml:space="preserve"> программы: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  <w:bookmarkStart w:id="2" w:name="bookmark2"/>
      <w:r>
        <w:rPr>
          <w:rFonts w:ascii="Times New Roman" w:hAnsi="Times New Roman"/>
          <w:color w:val="000000" w:themeColor="text1"/>
          <w:sz w:val="28"/>
        </w:rPr>
        <w:t>формирование и развитие творческих способностей детей средствами кукольного театрального искусства.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Задачи программы: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Предметные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 -сформировать  первичные знания о театральном искусстве, </w:t>
      </w:r>
      <w:proofErr w:type="gramStart"/>
      <w:r>
        <w:rPr>
          <w:rFonts w:ascii="Times New Roman" w:hAnsi="Times New Roman"/>
          <w:color w:val="000000" w:themeColor="text1"/>
          <w:sz w:val="28"/>
        </w:rPr>
        <w:t>с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</w:rPr>
        <w:t>традициях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народного театра: играми, обрядами, обычаями.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>-познакомить с особенностями устройства кукольного театра, настольным и настольно-плоскостным, предметным и верховым театром кукол, теневым театром кукол.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-познакомить  с понятием «фольклор», фольклорным театром, жанрами и произведениями потешного фольклора.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-познакомить с этапами подготовки театрального спектакля.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-обучить технике</w:t>
      </w:r>
      <w: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изготовления  и  </w:t>
      </w:r>
      <w:proofErr w:type="spellStart"/>
      <w:r>
        <w:rPr>
          <w:rFonts w:ascii="Times New Roman" w:hAnsi="Times New Roman"/>
          <w:color w:val="000000" w:themeColor="text1"/>
          <w:sz w:val="28"/>
        </w:rPr>
        <w:t>кукловождения</w:t>
      </w:r>
      <w:proofErr w:type="spellEnd"/>
      <w:r>
        <w:rPr>
          <w:rFonts w:ascii="Times New Roman" w:hAnsi="Times New Roman"/>
          <w:color w:val="000000" w:themeColor="text1"/>
          <w:sz w:val="28"/>
        </w:rPr>
        <w:t>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Метапредметные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 -развивать интерес к театрально-игровой деятельности.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-развивать эстетические чувства и эмоциональную сферу.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-развивать творческие способности, навыки декоративно-прикладного искусства.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 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Личностные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 -формировать активную общественную личность с гражданской позицией;</w:t>
      </w:r>
    </w:p>
    <w:p w:rsidR="00B76A15" w:rsidRDefault="0028346E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-приобщать к культуре, здоровому образу жизни.</w:t>
      </w:r>
      <w:bookmarkEnd w:id="2"/>
    </w:p>
    <w:p w:rsidR="00B76A15" w:rsidRDefault="00B76A1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Вид, уровень и направленность программы</w:t>
      </w:r>
    </w:p>
    <w:p w:rsidR="00B76A15" w:rsidRDefault="00B76A15">
      <w:pPr>
        <w:spacing w:after="0" w:line="240" w:lineRule="auto"/>
        <w:ind w:firstLine="720"/>
        <w:jc w:val="center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общеобразовательная общеразвивающая программа «Кукольный театр» имеет художественную направленность по общекультурному уровню освоения, вид программы – модифицированная.</w:t>
      </w:r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Возраст </w:t>
      </w:r>
      <w:proofErr w:type="gramStart"/>
      <w:r>
        <w:rPr>
          <w:rFonts w:ascii="Times New Roman" w:hAnsi="Times New Roman"/>
          <w:b/>
          <w:i/>
          <w:sz w:val="28"/>
        </w:rPr>
        <w:t>обучающихся</w:t>
      </w:r>
      <w:proofErr w:type="gramEnd"/>
    </w:p>
    <w:p w:rsidR="00B76A15" w:rsidRDefault="00B76A15">
      <w:pPr>
        <w:spacing w:after="0" w:line="240" w:lineRule="auto"/>
        <w:ind w:firstLine="720"/>
        <w:contextualSpacing/>
        <w:rPr>
          <w:rFonts w:ascii="Times New Roman" w:hAnsi="Times New Roman"/>
          <w:sz w:val="28"/>
        </w:rPr>
      </w:pPr>
    </w:p>
    <w:p w:rsidR="00B76A15" w:rsidRDefault="0028346E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 детей, участвующих в реализации данной образовательной программы 7 -14 лет. Предельная наполняемость группы 20 человек.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8"/>
        </w:rPr>
      </w:pPr>
      <w:bookmarkStart w:id="3" w:name="bookmark11"/>
      <w:r>
        <w:rPr>
          <w:rFonts w:ascii="Times New Roman" w:hAnsi="Times New Roman"/>
          <w:b/>
          <w:i/>
          <w:sz w:val="28"/>
        </w:rPr>
        <w:t>Сроки реализации программы</w:t>
      </w:r>
    </w:p>
    <w:p w:rsidR="00B76A15" w:rsidRDefault="00B76A15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keepNext/>
        <w:keepLines/>
        <w:tabs>
          <w:tab w:val="left" w:pos="5434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программы «Кукольный театр » рассчитана с сентября по  декабрь 2024 года. Недельная нагрузка 2 часа в неделю, 34 часа в год. Продолжительность занятий составляет 40 минут.</w:t>
      </w:r>
    </w:p>
    <w:p w:rsidR="00B76A15" w:rsidRDefault="00B76A15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color w:val="FF0000"/>
          <w:sz w:val="28"/>
        </w:rPr>
      </w:pPr>
    </w:p>
    <w:p w:rsidR="00B76A15" w:rsidRDefault="0028346E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Планируемые результаты реализации программы</w:t>
      </w:r>
    </w:p>
    <w:p w:rsidR="00B76A15" w:rsidRDefault="00B76A15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 результате реализации программы обучающиеся будут знать: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первичные знания о театральном искусстве, традиции народного театра: игры, обряды, обычаи.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особенности устройства кукольного театра, настольного и настольно-плоскостного, предметного и верхового театра кукол, теневого театра кукол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понятия «фольклор», фольклорный театр, жанры и произведения потешного фольклора.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-этапы подготовки театрального спектакля.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технику </w:t>
      </w:r>
      <w:proofErr w:type="spellStart"/>
      <w:r>
        <w:rPr>
          <w:rFonts w:ascii="Times New Roman" w:hAnsi="Times New Roman"/>
          <w:sz w:val="28"/>
        </w:rPr>
        <w:t>кукловождения</w:t>
      </w:r>
      <w:proofErr w:type="spellEnd"/>
      <w:r>
        <w:rPr>
          <w:rFonts w:ascii="Times New Roman" w:hAnsi="Times New Roman"/>
          <w:sz w:val="28"/>
        </w:rPr>
        <w:t>, изготовления и вождения кукол.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 результате реализации программы обучающиеся будут уметь: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-будет сформирован интерес к театрально-игровой деятельности.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-будут развиты эстетические чувства и эмоциональная сфера.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-будут развиты творческие способности, навыки декоративно-прикладного искусства.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У </w:t>
      </w:r>
      <w:proofErr w:type="gramStart"/>
      <w:r>
        <w:rPr>
          <w:rFonts w:ascii="Times New Roman" w:hAnsi="Times New Roman"/>
          <w:b/>
          <w:sz w:val="28"/>
        </w:rPr>
        <w:t>обучающихся</w:t>
      </w:r>
      <w:proofErr w:type="gramEnd"/>
      <w:r>
        <w:rPr>
          <w:rFonts w:ascii="Times New Roman" w:hAnsi="Times New Roman"/>
          <w:b/>
          <w:sz w:val="28"/>
        </w:rPr>
        <w:t xml:space="preserve"> будут развиты следующие личностные качества: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активная общественная личность с гражданской позицией;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приобщение к культуре, здоровому образу жизни.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bookmarkStart w:id="4" w:name="bookmark20"/>
      <w:bookmarkEnd w:id="3"/>
      <w:bookmarkEnd w:id="4"/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Кадровое обеспечение</w:t>
      </w:r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76A15" w:rsidRDefault="0028346E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для реализации программы обязуется предоставить педагогического работника с характеристикой, не меньше указанной:</w:t>
      </w:r>
    </w:p>
    <w:p w:rsidR="00B76A15" w:rsidRDefault="0028346E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Уровень образования – высшее профессиональное образование. </w:t>
      </w:r>
    </w:p>
    <w:p w:rsidR="00B76A15" w:rsidRDefault="0028346E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Квалификационная  категория – высшая.</w:t>
      </w:r>
    </w:p>
    <w:p w:rsidR="00B76A15" w:rsidRDefault="0028346E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Уровень соответствия квалификации – педагогом пройдено повышение квалификации по профилю программы в рамках проекта «Успех каждого ребенка».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Воспитательный компонент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программы «Кукольный театр» на основе содержания произведений и групповых форм работы дети и подростки получают уроки нравственности. Они учатся сопереживанию и пониманию другого человека. Учатся прислушиваться к другому человеку, находить то, что объединяет, а не разъединят людей. Учатся отличать добро от зла, искренность от фальши, 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сопереживать, любить, сострадать, беспокоиться о ближнем, радовать, восхищаться другим человеком, помогать, достигать общей цели.</w:t>
      </w:r>
      <w:proofErr w:type="gramEnd"/>
      <w:r>
        <w:rPr>
          <w:rFonts w:ascii="Times New Roman" w:hAnsi="Times New Roman"/>
          <w:sz w:val="28"/>
        </w:rPr>
        <w:t xml:space="preserve"> Формируется инклюзивная культура. 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Программа содействует формированию традиционных социокультурных   ценностей русского народа.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B76A15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Учебный план</w:t>
      </w:r>
    </w:p>
    <w:p w:rsidR="00B76A15" w:rsidRDefault="00B76A15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123"/>
        <w:gridCol w:w="811"/>
        <w:gridCol w:w="1149"/>
        <w:gridCol w:w="1313"/>
        <w:gridCol w:w="1571"/>
        <w:gridCol w:w="1819"/>
      </w:tblGrid>
      <w:tr w:rsidR="00B76A15">
        <w:trPr>
          <w:trHeight w:val="437"/>
        </w:trPr>
        <w:tc>
          <w:tcPr>
            <w:tcW w:w="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п\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</w:p>
        </w:tc>
        <w:tc>
          <w:tcPr>
            <w:tcW w:w="21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раздела</w:t>
            </w:r>
          </w:p>
        </w:tc>
        <w:tc>
          <w:tcPr>
            <w:tcW w:w="3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 аттестации/</w:t>
            </w:r>
          </w:p>
          <w:p w:rsidR="00B76A15" w:rsidRDefault="0028346E">
            <w:pPr>
              <w:pStyle w:val="af9"/>
            </w:pPr>
            <w:r>
              <w:rPr>
                <w:rFonts w:ascii="Times New Roman" w:hAnsi="Times New Roman"/>
                <w:b/>
                <w:sz w:val="24"/>
              </w:rPr>
              <w:t>контроля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Используемое оборудование</w:t>
            </w:r>
          </w:p>
        </w:tc>
      </w:tr>
      <w:tr w:rsidR="00B76A15">
        <w:trPr>
          <w:trHeight w:val="451"/>
        </w:trPr>
        <w:tc>
          <w:tcPr>
            <w:tcW w:w="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/>
        </w:tc>
        <w:tc>
          <w:tcPr>
            <w:tcW w:w="21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/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теория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практика</w:t>
            </w: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/>
        </w:tc>
        <w:tc>
          <w:tcPr>
            <w:tcW w:w="1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/>
        </w:tc>
      </w:tr>
      <w:tr w:rsidR="00B76A15">
        <w:trPr>
          <w:trHeight w:val="452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на вопросы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Декорации: набор кукол-перчаток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ширма, занавес, звуковые колонки,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софиты, ноутбук, доска интерактивная </w:t>
            </w:r>
          </w:p>
          <w:p w:rsidR="00B76A15" w:rsidRDefault="00B76A15">
            <w:pPr>
              <w:pStyle w:val="af9"/>
            </w:pPr>
          </w:p>
        </w:tc>
      </w:tr>
      <w:tr w:rsidR="00B76A15">
        <w:trPr>
          <w:trHeight w:val="39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«Азбука театра»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Декорации: набор кукол-перчаток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ширма, занавес, звуковые колонки,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софиты, ноутбук, доска интерактивная 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727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«Виды </w:t>
            </w:r>
            <w:proofErr w:type="gramStart"/>
            <w:r>
              <w:rPr>
                <w:rFonts w:ascii="Times New Roman" w:hAnsi="Times New Roman"/>
                <w:sz w:val="24"/>
              </w:rPr>
              <w:t>театральных</w:t>
            </w:r>
            <w:proofErr w:type="gramEnd"/>
          </w:p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кукол</w:t>
            </w:r>
            <w:r>
              <w:rPr>
                <w:rFonts w:ascii="Times New Roman" w:hAnsi="Times New Roman"/>
                <w:sz w:val="24"/>
              </w:rPr>
              <w:tab/>
              <w:t xml:space="preserve">и способы </w:t>
            </w:r>
            <w:proofErr w:type="spellStart"/>
            <w:r>
              <w:rPr>
                <w:rFonts w:ascii="Times New Roman" w:hAnsi="Times New Roman"/>
                <w:sz w:val="24"/>
              </w:rPr>
              <w:t>кукловождения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Декорации: набор кукол-перчаток, набор кукол для теневого театра, набор кукол-</w:t>
            </w:r>
            <w:proofErr w:type="spellStart"/>
            <w:r>
              <w:rPr>
                <w:rFonts w:ascii="Times New Roman" w:hAnsi="Times New Roman"/>
                <w:sz w:val="24"/>
              </w:rPr>
              <w:t>маппетов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ширма, занавес, звуковые колонки,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софиты, ноутбук, доска интерактивная 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403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«Игровой речевой </w:t>
            </w:r>
            <w:r>
              <w:rPr>
                <w:rFonts w:ascii="Times New Roman" w:hAnsi="Times New Roman"/>
                <w:sz w:val="24"/>
              </w:rPr>
              <w:lastRenderedPageBreak/>
              <w:t>тренинг»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7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Декорации: набор кукол-</w:t>
            </w:r>
            <w:r>
              <w:rPr>
                <w:rFonts w:ascii="Times New Roman" w:hAnsi="Times New Roman"/>
                <w:sz w:val="24"/>
              </w:rPr>
              <w:lastRenderedPageBreak/>
              <w:t>перчаток, ширма, занавес,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звуковые колонки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софиты, штатив для видеокамеры, видеокамера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  <w:p w:rsidR="00B76A15" w:rsidRDefault="00B76A15">
            <w:pPr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39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«Работа с куклой»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6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Декорации: набор кукол-перчаток, ширма, занавес,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звуковые колонки,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софиты, штатив для видеокамеры, видеокамера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  <w:p w:rsidR="00B76A15" w:rsidRDefault="00B76A15">
            <w:pPr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732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«Постановка кукольного спектакля»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6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Декорации: набор кукол-перчаток, ширма, занавес,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звуковые колонки, 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софиты, штатив для видеокамеры, видеокамера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39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на вопросы.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действием.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ученический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регулируемый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Декорации: набор кукол-перчаток, звуковые колонки </w:t>
            </w:r>
            <w:r>
              <w:rPr>
                <w:rFonts w:ascii="Times New Roman" w:hAnsi="Times New Roman"/>
                <w:sz w:val="24"/>
              </w:rPr>
              <w:lastRenderedPageBreak/>
              <w:t>микшер, микрофоны,</w:t>
            </w:r>
          </w:p>
          <w:p w:rsidR="00B76A15" w:rsidRDefault="0028346E">
            <w:pPr>
              <w:pStyle w:val="af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софиты, ширма, занавес, штатив для видеокамеры, видеокамера</w:t>
            </w:r>
          </w:p>
          <w:p w:rsidR="00B76A15" w:rsidRDefault="00B76A15">
            <w:pPr>
              <w:pStyle w:val="af9"/>
              <w:rPr>
                <w:rFonts w:ascii="Times New Roman" w:hAnsi="Times New Roman"/>
                <w:sz w:val="24"/>
              </w:rPr>
            </w:pPr>
          </w:p>
          <w:p w:rsidR="00B76A15" w:rsidRDefault="00B76A1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76A15">
        <w:trPr>
          <w:trHeight w:val="590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34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28346E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24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A15" w:rsidRDefault="00B76A15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</w:tbl>
    <w:p w:rsidR="00B76A15" w:rsidRDefault="00B76A15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Содержание программы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1. Вводное занятие (2 часа)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 xml:space="preserve">Знакомство с дополнительной образовательной программой «Кукольный театр». Цели и задачи творческого объединения. Знакомство педагога с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>. Правила поведения на занятиях.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Инструктаж по технике безопасности при работе на сцене, с ширмой и т.д. Игра – импровизация «Чему я хочу научиться».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2. Азбука театра (3 часа)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 xml:space="preserve">Из чего складывается театр. </w:t>
      </w:r>
      <w:proofErr w:type="gramStart"/>
      <w:r>
        <w:rPr>
          <w:rFonts w:ascii="Times New Roman" w:hAnsi="Times New Roman"/>
          <w:sz w:val="28"/>
        </w:rPr>
        <w:t>Знакомство с профессиями (актер, режиссер, художник, звукооператор, оформитель, реквизитор, костюмер и т.д.).</w:t>
      </w:r>
      <w:proofErr w:type="gramEnd"/>
      <w:r>
        <w:rPr>
          <w:rFonts w:ascii="Times New Roman" w:hAnsi="Times New Roman"/>
          <w:sz w:val="28"/>
        </w:rPr>
        <w:t xml:space="preserve"> Куклы и кукловод. Роль. Актеры. Активизация познавательного интереса к театру кукол. Просмотр презентации: «Кукольные театры России».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Изучение кукольных героев разных стран мира (внешний вид, характер, образ, строение куклы): в России - Петрушка,  Англии – Панч,  Италии – Пульчинелла, Франции – Полишинель, Германии – Гансвурст.</w:t>
      </w:r>
      <w:proofErr w:type="gramEnd"/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 xml:space="preserve">Просмотр презентации на тему: «Театральные куклы мира». Игра – импровизация «Я - кукла», «Я – актер». Беседа: «Кукла – </w:t>
      </w:r>
      <w:proofErr w:type="gramStart"/>
      <w:r>
        <w:rPr>
          <w:rFonts w:ascii="Times New Roman" w:hAnsi="Times New Roman"/>
          <w:sz w:val="28"/>
        </w:rPr>
        <w:t>выразительное</w:t>
      </w:r>
      <w:proofErr w:type="gramEnd"/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средство спектакля». Отработка театральной терминологии. Первые навыки работы с куклой. Этюд – фантазия «Мой домашний кукольный театр».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Раздел 3. Виды театральных кукол и способы </w:t>
      </w:r>
      <w:proofErr w:type="spellStart"/>
      <w:r>
        <w:rPr>
          <w:rFonts w:ascii="Times New Roman" w:hAnsi="Times New Roman"/>
          <w:b/>
          <w:sz w:val="28"/>
        </w:rPr>
        <w:t>кукловождения</w:t>
      </w:r>
      <w:proofErr w:type="spellEnd"/>
      <w:r>
        <w:rPr>
          <w:rFonts w:ascii="Times New Roman" w:hAnsi="Times New Roman"/>
          <w:b/>
          <w:sz w:val="28"/>
        </w:rPr>
        <w:t xml:space="preserve"> (4 часа)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Активизация познавательного интереса к театру кукол: театр верховых кукол, театр марионеток, театр теней, тростевые куклы, ростовые куклы и др. Просмотр презентации на тему: «Виды театральных кукол».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Разминка «Пальчиковая игра». Работа каждого ребенка с куклой на местах и за ширмой. Просмотр кукольного спектакля «Колобок» с последующим анализом (какие виды кукол, какой характер героев, как соединяются слова и действия и т.д.).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 xml:space="preserve">Основное положение перчаточной куклы. Игры – драматизации с куклой по сказке «Колобок». Беседа: «Выразительные возможности </w:t>
      </w:r>
      <w:r>
        <w:rPr>
          <w:rFonts w:ascii="Times New Roman" w:hAnsi="Times New Roman"/>
          <w:sz w:val="28"/>
        </w:rPr>
        <w:lastRenderedPageBreak/>
        <w:t xml:space="preserve">определенного вида кукол». Этюды и упражнения с куклами «Придумай голос  герою», «А я так могу, а ты как?» и др. Танцевальные импровизации с куклой (Д. </w:t>
      </w:r>
      <w:proofErr w:type="spellStart"/>
      <w:r>
        <w:rPr>
          <w:rFonts w:ascii="Times New Roman" w:hAnsi="Times New Roman"/>
          <w:sz w:val="28"/>
        </w:rPr>
        <w:t>Шостокович</w:t>
      </w:r>
      <w:proofErr w:type="spellEnd"/>
      <w:r>
        <w:rPr>
          <w:rFonts w:ascii="Times New Roman" w:hAnsi="Times New Roman"/>
          <w:sz w:val="28"/>
        </w:rPr>
        <w:t xml:space="preserve"> «Вальс-шутка», П. Чайковский «Танец маленьких игрушек», М. Глинка  «Вальс-фантазия»).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Беседа – диалог «Общение с партнером через куклу, как это…» (с постановкой проблемных ситуаций). Закрепление умения работать с перчаточной куклой. Этюд «Колобок». Показ этюда.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4. Игровой речевой тренинг (7 часов)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Понятие: «Артикуляционная гимнастика». Активизация подвижности губ и языка. Разминка «Хвастливые верблюды», «Веселый пятачок», «Хоботок».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Дикционные упражнения: «Пробка», «Косарь», «Телеграмма», «Эхо» (по Н. </w:t>
      </w:r>
      <w:proofErr w:type="spellStart"/>
      <w:r>
        <w:rPr>
          <w:rFonts w:ascii="Times New Roman" w:hAnsi="Times New Roman"/>
          <w:sz w:val="28"/>
        </w:rPr>
        <w:t>Пикулевой</w:t>
      </w:r>
      <w:proofErr w:type="spellEnd"/>
      <w:r>
        <w:rPr>
          <w:rFonts w:ascii="Times New Roman" w:hAnsi="Times New Roman"/>
          <w:sz w:val="28"/>
        </w:rPr>
        <w:t>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Развитие речевого дыхания, тренировка выдоха, посредством произношения скороговорок. Игровые задания и упражнения («Насос», «Мыльные пузыри», «Пчелы», «Надуй шар», «Егорка» и др.).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Упражнения на посыл звука в зал. Игра в скороговорки (главное слово: ударное, сильное, среднее, слабое). Беседа: «Дикция и ее значение в создании образа». Упражнение на развитие дикции: цепочка буквосочетаний: ба-</w:t>
      </w:r>
      <w:proofErr w:type="spellStart"/>
      <w:r>
        <w:rPr>
          <w:rFonts w:ascii="Times New Roman" w:hAnsi="Times New Roman"/>
          <w:sz w:val="28"/>
        </w:rPr>
        <w:t>б</w:t>
      </w:r>
      <w:proofErr w:type="gramStart"/>
      <w:r>
        <w:rPr>
          <w:rFonts w:ascii="Times New Roman" w:hAnsi="Times New Roman"/>
          <w:sz w:val="28"/>
        </w:rPr>
        <w:t>о</w:t>
      </w:r>
      <w:proofErr w:type="spellEnd"/>
      <w:r>
        <w:rPr>
          <w:rFonts w:ascii="Times New Roman" w:hAnsi="Times New Roman"/>
          <w:sz w:val="28"/>
        </w:rPr>
        <w:t>-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бу</w:t>
      </w:r>
      <w:proofErr w:type="spellEnd"/>
      <w:r>
        <w:rPr>
          <w:rFonts w:ascii="Times New Roman" w:hAnsi="Times New Roman"/>
          <w:sz w:val="28"/>
        </w:rPr>
        <w:t>-бы-</w:t>
      </w:r>
      <w:proofErr w:type="spellStart"/>
      <w:r>
        <w:rPr>
          <w:rFonts w:ascii="Times New Roman" w:hAnsi="Times New Roman"/>
          <w:sz w:val="28"/>
        </w:rPr>
        <w:t>би</w:t>
      </w:r>
      <w:proofErr w:type="spellEnd"/>
      <w:r>
        <w:rPr>
          <w:rFonts w:ascii="Times New Roman" w:hAnsi="Times New Roman"/>
          <w:sz w:val="28"/>
        </w:rPr>
        <w:t xml:space="preserve">-бэ и др. Игра в скороговорки и </w:t>
      </w:r>
      <w:proofErr w:type="spellStart"/>
      <w:r>
        <w:rPr>
          <w:rFonts w:ascii="Times New Roman" w:hAnsi="Times New Roman"/>
          <w:sz w:val="28"/>
        </w:rPr>
        <w:t>чистоговорки</w:t>
      </w:r>
      <w:proofErr w:type="spellEnd"/>
      <w:r>
        <w:rPr>
          <w:rFonts w:ascii="Times New Roman" w:hAnsi="Times New Roman"/>
          <w:sz w:val="28"/>
        </w:rPr>
        <w:t>. Приобретение навыка звучания голоса при любом положении тела, головы и т.п.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 xml:space="preserve">Упражнения на одновременную тренировку звучания и движения. Работа со стихотворными произведениями (А. </w:t>
      </w:r>
      <w:proofErr w:type="spellStart"/>
      <w:r>
        <w:rPr>
          <w:rFonts w:ascii="Times New Roman" w:hAnsi="Times New Roman"/>
          <w:sz w:val="28"/>
        </w:rPr>
        <w:t>Барто</w:t>
      </w:r>
      <w:proofErr w:type="spellEnd"/>
      <w:r>
        <w:rPr>
          <w:rFonts w:ascii="Times New Roman" w:hAnsi="Times New Roman"/>
          <w:sz w:val="28"/>
        </w:rPr>
        <w:t>, С. Михалков).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Работа над интонационной выразительностью речи. «</w:t>
      </w:r>
      <w:proofErr w:type="spellStart"/>
      <w:r>
        <w:rPr>
          <w:rFonts w:ascii="Times New Roman" w:hAnsi="Times New Roman"/>
          <w:sz w:val="28"/>
        </w:rPr>
        <w:t>Чистоговорка</w:t>
      </w:r>
      <w:proofErr w:type="spellEnd"/>
      <w:r>
        <w:rPr>
          <w:rFonts w:ascii="Times New Roman" w:hAnsi="Times New Roman"/>
          <w:sz w:val="28"/>
        </w:rPr>
        <w:t xml:space="preserve"> в образе» (из упражнений Е. </w:t>
      </w:r>
      <w:proofErr w:type="spellStart"/>
      <w:r>
        <w:rPr>
          <w:rFonts w:ascii="Times New Roman" w:hAnsi="Times New Roman"/>
          <w:sz w:val="28"/>
        </w:rPr>
        <w:t>Ласкавой</w:t>
      </w:r>
      <w:proofErr w:type="spellEnd"/>
      <w:r>
        <w:rPr>
          <w:rFonts w:ascii="Times New Roman" w:hAnsi="Times New Roman"/>
          <w:sz w:val="28"/>
        </w:rPr>
        <w:t>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Упражнения над голосом в движении «1, 2, 3, 4, 5 — будем дружно мы играть». Упражнение на развитие интонационной выразительности «Я очень люблю свою маму».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5. Работа с куклой (8 часов)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Театрализованное занятие «Кукольная сказка». Понятие «Игра», возникновение игры. Актуальность и значение игры в кукольном спектакле. Игры  и  упражнения  на  развитие  внимания:  «Что  ты  слышишь»,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«Радиограмма», упражнение с предметами, «Руки-ноги», «передай позу»,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«Фотограф».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Этюды с перчаточными куклами «В театре Карабаса </w:t>
      </w:r>
      <w:proofErr w:type="spellStart"/>
      <w:r>
        <w:rPr>
          <w:rFonts w:ascii="Times New Roman" w:hAnsi="Times New Roman"/>
          <w:sz w:val="28"/>
        </w:rPr>
        <w:t>Барабаса</w:t>
      </w:r>
      <w:proofErr w:type="spellEnd"/>
      <w:r>
        <w:rPr>
          <w:rFonts w:ascii="Times New Roman" w:hAnsi="Times New Roman"/>
          <w:sz w:val="28"/>
        </w:rPr>
        <w:t xml:space="preserve">». Детальное обучение работы над ширмой. Проделывание упражнений индивидуально с каждым ребенком. Помощь друг другу в управлении куклами. Показ как правильно «говорит» кукла, как появляется и удаляется. Пальчиковая гимнастика. Работа с куклой на задание (куклы встречаются друг с другом, здороваются, спрашивают друг друга о здоровье, прощаются и т.д.). Обучение слушать партнера, стараться его понять, оценить его слова и поведение. </w:t>
      </w:r>
      <w:proofErr w:type="gramStart"/>
      <w:r>
        <w:rPr>
          <w:rFonts w:ascii="Times New Roman" w:hAnsi="Times New Roman"/>
          <w:sz w:val="28"/>
        </w:rPr>
        <w:t>Последовательность действий своих и партнера (ты-мне, я-тебе,</w:t>
      </w:r>
      <w:proofErr w:type="gramEnd"/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«петелька-крючочек»).</w:t>
      </w:r>
      <w:proofErr w:type="gramEnd"/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Показ и объяснение работы с куклой за столом и ширмой. Этюды и упражнения с куклой на развитие выразительности жеста: «Кукла поет»,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«Кукла дразнится», «Кукла смеется», «Кукла прячется», «Дружно делаем зарядку».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Этюды на воспроизведение отдельных черт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характера: «Иван </w:t>
      </w:r>
      <w:proofErr w:type="gramStart"/>
      <w:r>
        <w:rPr>
          <w:rFonts w:ascii="Times New Roman" w:hAnsi="Times New Roman"/>
          <w:sz w:val="28"/>
        </w:rPr>
        <w:t>–л</w:t>
      </w:r>
      <w:proofErr w:type="gramEnd"/>
      <w:r>
        <w:rPr>
          <w:rFonts w:ascii="Times New Roman" w:hAnsi="Times New Roman"/>
          <w:sz w:val="28"/>
        </w:rPr>
        <w:t>енивый», «Иван – веселый» , «Иван-находчивый» «Щука – мудрая», «Принцесса-капризная» и т.д.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0000"/>
          <w:sz w:val="28"/>
        </w:rPr>
        <w:tab/>
      </w:r>
      <w:r>
        <w:rPr>
          <w:rFonts w:ascii="Times New Roman" w:hAnsi="Times New Roman"/>
          <w:sz w:val="28"/>
        </w:rPr>
        <w:t>Этюды</w:t>
      </w:r>
      <w:r>
        <w:rPr>
          <w:rFonts w:ascii="Times New Roman" w:hAnsi="Times New Roman"/>
          <w:sz w:val="28"/>
        </w:rPr>
        <w:tab/>
        <w:t>на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развитие</w:t>
      </w:r>
      <w:r>
        <w:rPr>
          <w:rFonts w:ascii="Times New Roman" w:hAnsi="Times New Roman"/>
          <w:sz w:val="28"/>
        </w:rPr>
        <w:tab/>
        <w:t>фантазии</w:t>
      </w:r>
      <w:r>
        <w:rPr>
          <w:rFonts w:ascii="Times New Roman" w:hAnsi="Times New Roman"/>
          <w:sz w:val="28"/>
        </w:rPr>
        <w:tab/>
        <w:t xml:space="preserve">и воображения: «Магазин игрушек», «Подарок на День рождения» и др.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Подготовка </w:t>
      </w:r>
      <w:r>
        <w:rPr>
          <w:rFonts w:ascii="Times New Roman" w:hAnsi="Times New Roman"/>
          <w:sz w:val="28"/>
        </w:rPr>
        <w:tab/>
        <w:t>к</w:t>
      </w:r>
      <w:r>
        <w:rPr>
          <w:rFonts w:ascii="Times New Roman" w:hAnsi="Times New Roman"/>
          <w:sz w:val="28"/>
        </w:rPr>
        <w:tab/>
        <w:t>спектаклю</w:t>
      </w:r>
      <w:r>
        <w:rPr>
          <w:rFonts w:ascii="Times New Roman" w:hAnsi="Times New Roman"/>
          <w:sz w:val="28"/>
        </w:rPr>
        <w:tab/>
        <w:t>«П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 щучьему велению».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Показ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объяснение упражнений с предметом. Пальчиковая гимнастика.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 xml:space="preserve">Мастерская  игрушек - изготовление образцов  кукол. Наделение </w:t>
      </w:r>
      <w:r>
        <w:rPr>
          <w:rFonts w:ascii="Times New Roman" w:hAnsi="Times New Roman"/>
          <w:sz w:val="28"/>
        </w:rPr>
        <w:tab/>
        <w:t>куклы</w:t>
      </w:r>
      <w:r>
        <w:rPr>
          <w:rFonts w:ascii="Times New Roman" w:hAnsi="Times New Roman"/>
          <w:sz w:val="28"/>
        </w:rPr>
        <w:tab/>
        <w:t>характером,</w:t>
      </w:r>
      <w:r>
        <w:rPr>
          <w:rFonts w:ascii="Times New Roman" w:hAnsi="Times New Roman"/>
          <w:sz w:val="28"/>
        </w:rPr>
        <w:tab/>
        <w:t>голосом,</w:t>
      </w:r>
      <w:r>
        <w:rPr>
          <w:rFonts w:ascii="Times New Roman" w:hAnsi="Times New Roman"/>
          <w:sz w:val="28"/>
        </w:rPr>
        <w:tab/>
        <w:t xml:space="preserve">движением.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</w:t>
      </w:r>
      <w:r>
        <w:rPr>
          <w:rFonts w:ascii="Times New Roman" w:hAnsi="Times New Roman"/>
          <w:sz w:val="28"/>
        </w:rPr>
        <w:tab/>
        <w:t>–</w:t>
      </w:r>
      <w:r>
        <w:rPr>
          <w:rFonts w:ascii="Times New Roman" w:hAnsi="Times New Roman"/>
          <w:sz w:val="28"/>
        </w:rPr>
        <w:tab/>
        <w:t>диалог: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«Внутренняя и внешняя характерность персонажа, образа. Упражнения с куклами на умение сочетать словесное действие с </w:t>
      </w:r>
      <w:proofErr w:type="gramStart"/>
      <w:r>
        <w:rPr>
          <w:rFonts w:ascii="Times New Roman" w:hAnsi="Times New Roman"/>
          <w:sz w:val="28"/>
        </w:rPr>
        <w:t>физическим</w:t>
      </w:r>
      <w:proofErr w:type="gramEnd"/>
      <w:r>
        <w:rPr>
          <w:rFonts w:ascii="Times New Roman" w:hAnsi="Times New Roman"/>
          <w:sz w:val="28"/>
        </w:rPr>
        <w:t xml:space="preserve"> (куклы встречаются, разговаривают, оценивают друг друга слова и поведение и др.). Передача характера через голос и движение.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Беседа: «Предлагаемые обстоятельства - что это?». Творческие задания на наделение куклы характером и движением в предлагаемых обстоятельствах. Беседа – рассуждение: «Что такое роль и образ в кукольном спектакле». Игра – драматизация по сказке «Колосок» 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Игры по ролям за ширмой (вождение куклы, отработка походки, общения, остановка в движении, работа с предметами и т.д.). Музыкальная гостиная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«Куклы</w:t>
      </w:r>
      <w:r>
        <w:rPr>
          <w:rFonts w:ascii="Times New Roman" w:hAnsi="Times New Roman"/>
          <w:sz w:val="28"/>
        </w:rPr>
        <w:tab/>
        <w:t>пляшут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  <w:t>поют».</w:t>
      </w:r>
      <w:r>
        <w:rPr>
          <w:rFonts w:ascii="Times New Roman" w:hAnsi="Times New Roman"/>
          <w:sz w:val="28"/>
        </w:rPr>
        <w:tab/>
        <w:t>Показ</w:t>
      </w:r>
      <w:r>
        <w:rPr>
          <w:rFonts w:ascii="Times New Roman" w:hAnsi="Times New Roman"/>
          <w:sz w:val="28"/>
        </w:rPr>
        <w:tab/>
        <w:t>презентации</w:t>
      </w:r>
      <w:r>
        <w:rPr>
          <w:rFonts w:ascii="Times New Roman" w:hAnsi="Times New Roman"/>
          <w:sz w:val="28"/>
        </w:rPr>
        <w:tab/>
        <w:t>«Мастерская</w:t>
      </w:r>
      <w:r>
        <w:rPr>
          <w:rFonts w:ascii="Times New Roman" w:hAnsi="Times New Roman"/>
          <w:sz w:val="28"/>
        </w:rPr>
        <w:tab/>
        <w:t>кукол». Практическая деятельность, изготовление кукол из подручных материалов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«Вторая жизнь вещей».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Театральные игры на определение характера персонажа: «Узнай меня»,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«Поймай интонацию». Работа с куклой за ширмой, диалог кукол с учетом интонационных возможностей. Отработка навыков </w:t>
      </w:r>
      <w:proofErr w:type="spellStart"/>
      <w:r>
        <w:rPr>
          <w:rFonts w:ascii="Times New Roman" w:hAnsi="Times New Roman"/>
          <w:sz w:val="28"/>
        </w:rPr>
        <w:t>кукловождения</w:t>
      </w:r>
      <w:proofErr w:type="spellEnd"/>
      <w:r>
        <w:rPr>
          <w:rFonts w:ascii="Times New Roman" w:hAnsi="Times New Roman"/>
          <w:sz w:val="28"/>
        </w:rPr>
        <w:t xml:space="preserve"> с куклами – марионетками. Упражнения для отработки навыков разговора куклы. Остановка в движении. Этюды: «Иван и щука», «Иван и принцесса» и др.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технике взаимодействия нескольких кукол за ширмой на коротком литературном фрагменте. Использование диалогов. Подготовка к спектаклю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щучьему велению».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6. Постановка кукольного спектакля (8 часов)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 xml:space="preserve">Чтение сказки педагогом. Беседа о </w:t>
      </w:r>
      <w:proofErr w:type="gramStart"/>
      <w:r>
        <w:rPr>
          <w:rFonts w:ascii="Times New Roman" w:hAnsi="Times New Roman"/>
          <w:sz w:val="28"/>
        </w:rPr>
        <w:t>прочитанном</w:t>
      </w:r>
      <w:proofErr w:type="gramEnd"/>
      <w:r>
        <w:rPr>
          <w:rFonts w:ascii="Times New Roman" w:hAnsi="Times New Roman"/>
          <w:sz w:val="28"/>
        </w:rPr>
        <w:t xml:space="preserve">. – Понравился ли сюжет? Кто из ее героев понравился? Хотелось бы сыграть ее? Какова главная мысль этой сказки? Когда происходит действие? Где оно </w:t>
      </w:r>
      <w:r>
        <w:rPr>
          <w:rFonts w:ascii="Times New Roman" w:hAnsi="Times New Roman"/>
          <w:sz w:val="28"/>
        </w:rPr>
        <w:lastRenderedPageBreak/>
        <w:t>происходит? Какие картины вы представляли при чтении. Распределение ролей для постановки в кукольном спектакле. Чтение сказки по ролям. Репетиции за столом.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Обработка чтения каждой роли (умение вживаться в свою роль, интонационно передавать настроение и характер персонажа). Обучение детей коллективной работе. Формировать четкую и грамотную речь. Совершенствовать умение находить ключевые слова в предложении и выделять их голосом. Упражнения и этюды для отработки навыков разговора куклы. Подготовка к спектаклю по сказке «П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щучьему велению».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Репетиционный период. Изготовление декораций, реквизита, бутафории. Физическое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  <w:t>психологическое</w:t>
      </w:r>
      <w:r>
        <w:rPr>
          <w:rFonts w:ascii="Times New Roman" w:hAnsi="Times New Roman"/>
          <w:sz w:val="28"/>
        </w:rPr>
        <w:tab/>
        <w:t>самочувствие</w:t>
      </w:r>
      <w:r>
        <w:rPr>
          <w:rFonts w:ascii="Times New Roman" w:hAnsi="Times New Roman"/>
          <w:sz w:val="28"/>
        </w:rPr>
        <w:tab/>
        <w:t>актера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роли</w:t>
      </w:r>
      <w:r>
        <w:rPr>
          <w:rFonts w:ascii="Times New Roman" w:hAnsi="Times New Roman"/>
          <w:sz w:val="28"/>
        </w:rPr>
        <w:tab/>
        <w:t>через куклу.</w:t>
      </w:r>
      <w:r>
        <w:rPr>
          <w:rFonts w:ascii="Times New Roman" w:hAnsi="Times New Roman"/>
          <w:sz w:val="28"/>
        </w:rPr>
        <w:tab/>
        <w:t>Приспособление к реквизиту, декорациям.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Групповые и индивидуальные репетиции.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Отработка работы кукол с предметами.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Обучение работе над ширмой, за ширмой, чтение каждым кукловодом своей роли, действия роли.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Совершенствование</w:t>
      </w:r>
      <w:r>
        <w:rPr>
          <w:rFonts w:ascii="Times New Roman" w:hAnsi="Times New Roman"/>
          <w:sz w:val="28"/>
        </w:rPr>
        <w:tab/>
        <w:t>выразительности</w:t>
      </w:r>
      <w:r>
        <w:rPr>
          <w:rFonts w:ascii="Times New Roman" w:hAnsi="Times New Roman"/>
          <w:sz w:val="28"/>
        </w:rPr>
        <w:tab/>
        <w:t>движений,</w:t>
      </w:r>
      <w:r>
        <w:rPr>
          <w:rFonts w:ascii="Times New Roman" w:hAnsi="Times New Roman"/>
          <w:sz w:val="28"/>
        </w:rPr>
        <w:tab/>
        <w:t>интонационной выразительности.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Поведение героя в определенных предлагаемых обстоятельствах. Репетиция всех эпизодов спектакля с использованием декораций, костюмов, музыкального сопровождения, света. Обучение детей оценивать действия других и сравнивать их с собственными действиями.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Продолжение репетиций.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  <w:t>Осмотр кукол, декораций, реквизита используемых в показе. Ремонт одежды кукол. Подготовка недостающего реквизита и кукол.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  <w:t>Генеральная репетиция.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7. Итоговое занятие (2 часа)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Творческий отчет – показ спектакля «П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щучьему  велению».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Анализ показа. Подведение итогов. Награждение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.</w:t>
      </w:r>
    </w:p>
    <w:p w:rsidR="00B76A15" w:rsidRDefault="0028346E">
      <w:pPr>
        <w:spacing w:after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Календарный учебный график</w:t>
      </w:r>
    </w:p>
    <w:p w:rsidR="00B76A15" w:rsidRDefault="00B76A15">
      <w:pPr>
        <w:spacing w:after="0"/>
        <w:rPr>
          <w:rFonts w:ascii="Times New Roman" w:hAnsi="Times New Roman"/>
          <w:b/>
          <w:sz w:val="28"/>
        </w:rPr>
      </w:pPr>
    </w:p>
    <w:tbl>
      <w:tblPr>
        <w:tblStyle w:val="210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630"/>
        <w:gridCol w:w="2338"/>
        <w:gridCol w:w="2338"/>
        <w:gridCol w:w="2626"/>
      </w:tblGrid>
      <w:tr w:rsidR="00B76A15">
        <w:tc>
          <w:tcPr>
            <w:tcW w:w="2630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Тема занятия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420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510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Вводное занятие</w:t>
            </w:r>
          </w:p>
          <w:p w:rsidR="00B76A15" w:rsidRDefault="00B76A15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1ч)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Практика (1ч)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spacing w:after="200" w:line="276" w:lineRule="auto"/>
              <w:jc w:val="center"/>
              <w:rPr>
                <w:sz w:val="22"/>
              </w:rPr>
            </w:pPr>
            <w:r>
              <w:rPr>
                <w:sz w:val="28"/>
              </w:rPr>
              <w:t>«Азбука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театра»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1ч)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Практика (1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Всего:5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«Азбука театра»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Практика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0ч)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jc w:val="both"/>
              <w:rPr>
                <w:sz w:val="28"/>
              </w:rPr>
            </w:pPr>
            <w:r>
              <w:rPr>
                <w:sz w:val="28"/>
              </w:rPr>
              <w:t>«Виды театральных</w:t>
            </w:r>
            <w:r>
              <w:rPr>
                <w:sz w:val="28"/>
              </w:rPr>
              <w:tab/>
              <w:t>кукол</w:t>
            </w:r>
            <w:r>
              <w:rPr>
                <w:sz w:val="28"/>
              </w:rPr>
              <w:tab/>
              <w:t xml:space="preserve"> и способы </w:t>
            </w:r>
            <w:proofErr w:type="spellStart"/>
            <w:r>
              <w:rPr>
                <w:sz w:val="28"/>
              </w:rPr>
              <w:t>кукловождения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1ч)</w:t>
            </w:r>
          </w:p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Практика (3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«Игровой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тренинг»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Практика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3ч)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B76A15">
            <w:pPr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3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«Игровой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тренинг»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Практика (2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2620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«Работа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куклой»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spacing w:after="200" w:line="276" w:lineRule="auto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Практика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3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«Работа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куклой»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Практика (3ч)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B76A15">
            <w:pPr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«Постановка </w:t>
            </w:r>
            <w:r>
              <w:rPr>
                <w:sz w:val="28"/>
              </w:rPr>
              <w:t>кукольного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спектакля»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Теория (1 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Практика (3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B76A15">
            <w:pPr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3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«Постановка </w:t>
            </w:r>
            <w:r>
              <w:rPr>
                <w:sz w:val="28"/>
              </w:rPr>
              <w:t>кукольного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спектакля»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1ч)</w:t>
            </w:r>
          </w:p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Практика (2ч)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B76A15">
            <w:pPr>
              <w:spacing w:after="200" w:line="276" w:lineRule="auto"/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 w:val="restart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Май</w:t>
            </w:r>
          </w:p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B76A15">
            <w:pPr>
              <w:contextualSpacing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Всего: 3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«Постановка </w:t>
            </w:r>
            <w:r>
              <w:rPr>
                <w:sz w:val="28"/>
              </w:rPr>
              <w:t>кукольного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спектакля»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0 ч)</w:t>
            </w:r>
          </w:p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Практика (1 ч)</w:t>
            </w:r>
          </w:p>
        </w:tc>
      </w:tr>
      <w:tr w:rsidR="00B76A15">
        <w:trPr>
          <w:trHeight w:val="1305"/>
        </w:trPr>
        <w:tc>
          <w:tcPr>
            <w:tcW w:w="2630" w:type="dxa"/>
            <w:vMerge/>
            <w:vAlign w:val="center"/>
          </w:tcPr>
          <w:p w:rsidR="00B76A15" w:rsidRDefault="00B76A15"/>
        </w:tc>
        <w:tc>
          <w:tcPr>
            <w:tcW w:w="2338" w:type="dxa"/>
            <w:vAlign w:val="center"/>
          </w:tcPr>
          <w:p w:rsidR="00B76A15" w:rsidRDefault="0028346E">
            <w:pPr>
              <w:contextualSpacing/>
              <w:jc w:val="center"/>
              <w:rPr>
                <w:spacing w:val="-2"/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626" w:type="dxa"/>
            <w:vAlign w:val="center"/>
          </w:tcPr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Теория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1ч)</w:t>
            </w:r>
          </w:p>
          <w:p w:rsidR="00B76A15" w:rsidRDefault="0028346E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Практика (1 ч)</w:t>
            </w:r>
          </w:p>
        </w:tc>
      </w:tr>
      <w:tr w:rsidR="00B76A15">
        <w:tc>
          <w:tcPr>
            <w:tcW w:w="4968" w:type="dxa"/>
            <w:gridSpan w:val="2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B76A15" w:rsidRDefault="0028346E">
            <w:pPr>
              <w:widowControl w:val="0"/>
              <w:spacing w:after="20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2626" w:type="dxa"/>
            <w:vAlign w:val="center"/>
          </w:tcPr>
          <w:p w:rsidR="00B76A15" w:rsidRDefault="00B76A15">
            <w:pPr>
              <w:widowControl w:val="0"/>
              <w:spacing w:after="200" w:line="276" w:lineRule="auto"/>
              <w:jc w:val="center"/>
              <w:rPr>
                <w:sz w:val="28"/>
              </w:rPr>
            </w:pPr>
          </w:p>
        </w:tc>
      </w:tr>
    </w:tbl>
    <w:p w:rsidR="00B76A15" w:rsidRDefault="00B76A15">
      <w:pPr>
        <w:spacing w:after="0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Материально-техническое обеспечение программы: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375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 </w:t>
      </w:r>
      <w:r>
        <w:rPr>
          <w:rFonts w:ascii="Times New Roman" w:hAnsi="Times New Roman"/>
          <w:b/>
          <w:sz w:val="28"/>
        </w:rPr>
        <w:t> Кукольный театр расположен по адресу образовательного учреждения</w:t>
      </w:r>
      <w:r>
        <w:rPr>
          <w:rFonts w:ascii="Times New Roman" w:hAnsi="Times New Roman"/>
          <w:sz w:val="28"/>
        </w:rPr>
        <w:t xml:space="preserve">, где проходят занятия. Кабинет для занятий площадью </w:t>
      </w:r>
      <w:r>
        <w:rPr>
          <w:rFonts w:ascii="Times New Roman" w:hAnsi="Times New Roman"/>
          <w:sz w:val="24"/>
        </w:rPr>
        <w:t>73.9 м</w:t>
      </w:r>
      <w:proofErr w:type="gramStart"/>
      <w:r>
        <w:rPr>
          <w:rFonts w:ascii="Times New Roman" w:hAnsi="Times New Roman"/>
          <w:sz w:val="24"/>
          <w:vertAlign w:val="superscript"/>
        </w:rPr>
        <w:t>2</w:t>
      </w:r>
      <w:proofErr w:type="gram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8"/>
        </w:rPr>
        <w:t xml:space="preserve"> расположенный по адресу д. Хорошево  ул. Сосновая  д.7  (Муниципальное бюджетное  общеобразовательное учреждение «Комьянская  школа»).</w:t>
      </w:r>
    </w:p>
    <w:p w:rsidR="00B76A15" w:rsidRDefault="0028346E">
      <w:pPr>
        <w:spacing w:after="0" w:line="375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помещение кукольного театра  31.2 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</w:rPr>
        <w:t>, (для проведения репетиционных занятий);</w:t>
      </w:r>
    </w:p>
    <w:p w:rsidR="00B76A15" w:rsidRDefault="0028346E">
      <w:pPr>
        <w:spacing w:after="0" w:line="375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-стол учителя:</w:t>
      </w:r>
    </w:p>
    <w:p w:rsidR="00B76A15" w:rsidRDefault="0028346E">
      <w:pPr>
        <w:spacing w:after="0" w:line="375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-стул учителя;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стулья;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куклы;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-шкаф для хранения учебных пособий</w:t>
      </w:r>
      <w:proofErr w:type="gramStart"/>
      <w:r>
        <w:rPr>
          <w:rFonts w:ascii="Times New Roman" w:hAnsi="Times New Roman"/>
          <w:sz w:val="28"/>
        </w:rPr>
        <w:t xml:space="preserve"> ;</w:t>
      </w:r>
      <w:proofErr w:type="gramEnd"/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-колонки (акустическая система)</w:t>
      </w:r>
      <w:proofErr w:type="gramStart"/>
      <w:r>
        <w:rPr>
          <w:rFonts w:ascii="Times New Roman" w:hAnsi="Times New Roman"/>
          <w:sz w:val="28"/>
        </w:rPr>
        <w:t>;м</w:t>
      </w:r>
      <w:proofErr w:type="gramEnd"/>
      <w:r>
        <w:rPr>
          <w:rFonts w:ascii="Times New Roman" w:hAnsi="Times New Roman"/>
          <w:sz w:val="28"/>
        </w:rPr>
        <w:t>икшер</w:t>
      </w:r>
    </w:p>
    <w:p w:rsidR="00B76A15" w:rsidRDefault="00B76A15">
      <w:pPr>
        <w:spacing w:after="0" w:line="375" w:lineRule="atLeast"/>
        <w:rPr>
          <w:rFonts w:ascii="Times New Roman" w:hAnsi="Times New Roman"/>
          <w:sz w:val="28"/>
        </w:rPr>
      </w:pP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ширмы (стационарные, передвижные);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аудио-аппаратура</w:t>
      </w:r>
      <w:proofErr w:type="gramEnd"/>
      <w:r>
        <w:rPr>
          <w:rFonts w:ascii="Times New Roman" w:hAnsi="Times New Roman"/>
          <w:sz w:val="28"/>
        </w:rPr>
        <w:t>,  аудио-записи;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видео - фонд записей постановок и выступлений;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-микрофоны;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ноутбук;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софиты, освещение;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Методический комплекс: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Папка по результатам мероприятий.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Видеоролики по театральному творчеству.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Специальная литература.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Аттестационные материалы.</w:t>
      </w:r>
    </w:p>
    <w:p w:rsidR="00B76A15" w:rsidRDefault="0028346E">
      <w:pPr>
        <w:spacing w:after="0" w:line="37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Конспекты открытых занятий;</w:t>
      </w:r>
    </w:p>
    <w:p w:rsidR="00B76A15" w:rsidRDefault="00B76A15">
      <w:pPr>
        <w:spacing w:after="0" w:line="375" w:lineRule="atLeast"/>
        <w:rPr>
          <w:rFonts w:ascii="Times New Roman" w:hAnsi="Times New Roman"/>
          <w:sz w:val="28"/>
        </w:rPr>
      </w:pPr>
    </w:p>
    <w:p w:rsidR="00B76A15" w:rsidRDefault="00B76A15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bookmarkStart w:id="5" w:name="bookmark36"/>
      <w:r>
        <w:rPr>
          <w:rFonts w:ascii="Times New Roman" w:hAnsi="Times New Roman"/>
          <w:b/>
          <w:i/>
          <w:sz w:val="28"/>
        </w:rPr>
        <w:t>Аттестация по итогам программы</w:t>
      </w:r>
    </w:p>
    <w:p w:rsidR="00B76A15" w:rsidRDefault="00B76A15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Входное тестирование, промежуточный контроль по итогам полугодия и итоговый контроль педагога по результатам работы за год. При этом в итоговом контроле учитываются результаты освоения программы воспитанниками, а также участие в конкурсах, выставках, фестивалях, проектах.</w:t>
      </w: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Итоговый контроль проводится с целью определения изменения уровня развития детей, их способностей. Процедура итоговой аттестации организуется в форме практических работ. </w:t>
      </w: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Формы отслеживания и фиксации образовательных результатов: Наличие готовых спектаклей (выступлений, этюдов), журнал посещаемости, перечень творческих номеров, фото. </w:t>
      </w: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предъявления и демонстрации образовательных результатов: концерты, конкурсы, фестивали.</w:t>
      </w: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подведения итогов реализации общеобразовательной программы: подведение итогов реализуется в рамках творческого вечера (концерта).</w:t>
      </w:r>
    </w:p>
    <w:p w:rsidR="00B76A15" w:rsidRDefault="00B76A1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76A15" w:rsidRDefault="00B76A1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Методическое обеспечение</w:t>
      </w:r>
    </w:p>
    <w:p w:rsidR="00B76A15" w:rsidRDefault="00B76A1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110"/>
          <w:b/>
          <w:sz w:val="28"/>
        </w:rPr>
        <w:t>Методы и формы обучения</w:t>
      </w:r>
      <w:r>
        <w:rPr>
          <w:rStyle w:val="c40"/>
          <w:sz w:val="28"/>
        </w:rPr>
        <w:t>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350"/>
          <w:b/>
          <w:sz w:val="28"/>
        </w:rPr>
        <w:t>Дидактическую основу программы составляют следующие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350"/>
          <w:b/>
          <w:sz w:val="28"/>
        </w:rPr>
        <w:t>технологии: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- </w:t>
      </w:r>
      <w:r>
        <w:rPr>
          <w:rStyle w:val="c60"/>
          <w:sz w:val="28"/>
        </w:rPr>
        <w:t>групповые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- </w:t>
      </w:r>
      <w:r>
        <w:rPr>
          <w:rStyle w:val="c60"/>
          <w:sz w:val="28"/>
        </w:rPr>
        <w:t>игровые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- </w:t>
      </w:r>
      <w:r>
        <w:rPr>
          <w:rStyle w:val="c60"/>
          <w:sz w:val="28"/>
        </w:rPr>
        <w:t>взаимопомощи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- </w:t>
      </w:r>
      <w:r>
        <w:rPr>
          <w:rStyle w:val="c60"/>
          <w:sz w:val="28"/>
        </w:rPr>
        <w:t>индивидуальное и проблемное обучение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 - </w:t>
      </w:r>
      <w:r>
        <w:rPr>
          <w:rStyle w:val="c60"/>
          <w:sz w:val="28"/>
        </w:rPr>
        <w:t>педагогика сотрудничества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t>- </w:t>
      </w:r>
      <w:r>
        <w:rPr>
          <w:rStyle w:val="c60"/>
          <w:sz w:val="28"/>
        </w:rPr>
        <w:t>информационные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570"/>
          <w:sz w:val="28"/>
        </w:rPr>
        <w:lastRenderedPageBreak/>
        <w:t>- </w:t>
      </w:r>
      <w:r>
        <w:rPr>
          <w:rStyle w:val="c60"/>
          <w:sz w:val="28"/>
        </w:rPr>
        <w:t>здоровьесберегающие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350"/>
          <w:b/>
          <w:sz w:val="28"/>
        </w:rPr>
        <w:t>Реализации этих технологий помогают следующие формы: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Теоретические и практические занятия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Индивидуальные, групповые, коллективные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Театральные игры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 - </w:t>
      </w:r>
      <w:r>
        <w:rPr>
          <w:rStyle w:val="c60"/>
          <w:sz w:val="28"/>
        </w:rPr>
        <w:t>Беседы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Тренинги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Экскурсии в учреждения культуры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Спектакли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Праздники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350"/>
          <w:b/>
          <w:sz w:val="28"/>
        </w:rPr>
        <w:t>Методы: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Репродуктивный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Иллюстративный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Эвристический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Проблемный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Драматической психоэлевации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Импровизации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Релаксации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Педагогическое наблюдение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Упражнение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Поощрение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Объяснение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>Личный пример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- </w:t>
      </w:r>
      <w:r>
        <w:rPr>
          <w:rStyle w:val="c60"/>
          <w:sz w:val="28"/>
        </w:rPr>
        <w:t xml:space="preserve">Рефлексия с </w:t>
      </w:r>
      <w:proofErr w:type="gramStart"/>
      <w:r>
        <w:rPr>
          <w:rStyle w:val="c60"/>
          <w:sz w:val="28"/>
        </w:rPr>
        <w:t>обучающимися</w:t>
      </w:r>
      <w:proofErr w:type="gramEnd"/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lastRenderedPageBreak/>
        <w:t>     </w:t>
      </w:r>
      <w:r>
        <w:rPr>
          <w:rStyle w:val="c60"/>
          <w:sz w:val="28"/>
        </w:rPr>
        <w:t>На теоретических занятиях даются основные знания, раскрываются</w:t>
      </w:r>
      <w:r>
        <w:rPr>
          <w:sz w:val="28"/>
        </w:rPr>
        <w:t xml:space="preserve"> </w:t>
      </w:r>
      <w:r>
        <w:rPr>
          <w:rStyle w:val="c60"/>
          <w:sz w:val="28"/>
        </w:rPr>
        <w:t>теоретические обоснования наиболее важных тем, используются данные</w:t>
      </w:r>
      <w:r>
        <w:rPr>
          <w:sz w:val="28"/>
        </w:rPr>
        <w:t xml:space="preserve"> </w:t>
      </w:r>
      <w:r>
        <w:rPr>
          <w:rStyle w:val="c60"/>
          <w:sz w:val="28"/>
        </w:rPr>
        <w:t>исторического наследия и передового опыта в области театрального</w:t>
      </w:r>
      <w:r>
        <w:rPr>
          <w:sz w:val="28"/>
        </w:rPr>
        <w:t xml:space="preserve"> </w:t>
      </w:r>
      <w:r>
        <w:rPr>
          <w:rStyle w:val="c60"/>
          <w:sz w:val="28"/>
        </w:rPr>
        <w:t>искусства и жизни в целом.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     </w:t>
      </w:r>
      <w:r>
        <w:rPr>
          <w:rStyle w:val="c60"/>
          <w:sz w:val="28"/>
        </w:rPr>
        <w:t>На практических занятиях изложение теоретических положений</w:t>
      </w:r>
      <w:r>
        <w:rPr>
          <w:sz w:val="28"/>
        </w:rPr>
        <w:t xml:space="preserve"> </w:t>
      </w:r>
      <w:r>
        <w:rPr>
          <w:rStyle w:val="c60"/>
          <w:sz w:val="28"/>
        </w:rPr>
        <w:t>сопровождаются практическим показом самим преподавателем, даются</w:t>
      </w:r>
      <w:r>
        <w:rPr>
          <w:sz w:val="28"/>
        </w:rPr>
        <w:t xml:space="preserve"> </w:t>
      </w:r>
      <w:r>
        <w:rPr>
          <w:rStyle w:val="c60"/>
          <w:sz w:val="28"/>
        </w:rPr>
        <w:t>основы актерского мастерства, культуры речи и движений, проводятся</w:t>
      </w:r>
      <w:r>
        <w:rPr>
          <w:sz w:val="28"/>
        </w:rPr>
        <w:t xml:space="preserve"> </w:t>
      </w:r>
      <w:r>
        <w:rPr>
          <w:rStyle w:val="c60"/>
          <w:sz w:val="28"/>
        </w:rPr>
        <w:t>игровые, психологические и обучающие тренинги. Во время занятий</w:t>
      </w:r>
      <w:r>
        <w:rPr>
          <w:sz w:val="28"/>
        </w:rPr>
        <w:t xml:space="preserve"> </w:t>
      </w:r>
      <w:r>
        <w:rPr>
          <w:rStyle w:val="c60"/>
          <w:sz w:val="28"/>
        </w:rPr>
        <w:t>происходит доброжелательная коррекция. Педагог добивается того, чтобы</w:t>
      </w:r>
      <w:r>
        <w:rPr>
          <w:sz w:val="28"/>
        </w:rPr>
        <w:t xml:space="preserve"> </w:t>
      </w:r>
      <w:r>
        <w:rPr>
          <w:rStyle w:val="c60"/>
          <w:sz w:val="28"/>
        </w:rPr>
        <w:t>все участники пытались максимально ярко и точно выполнить задание.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      </w:t>
      </w:r>
      <w:r>
        <w:rPr>
          <w:rStyle w:val="c60"/>
          <w:sz w:val="28"/>
        </w:rPr>
        <w:t>Интегрированные театральные занятия, объединенные определенным</w:t>
      </w:r>
      <w:r>
        <w:rPr>
          <w:sz w:val="28"/>
        </w:rPr>
        <w:t xml:space="preserve"> </w:t>
      </w:r>
      <w:r>
        <w:rPr>
          <w:rStyle w:val="c60"/>
          <w:sz w:val="28"/>
        </w:rPr>
        <w:t>сюжетом, проводятся со всей группой. В них используются упражнения и</w:t>
      </w:r>
      <w:r>
        <w:rPr>
          <w:sz w:val="28"/>
        </w:rPr>
        <w:t xml:space="preserve"> </w:t>
      </w:r>
      <w:r>
        <w:rPr>
          <w:rStyle w:val="c60"/>
          <w:sz w:val="28"/>
        </w:rPr>
        <w:t>игры из различных разделов программы.</w:t>
      </w:r>
    </w:p>
    <w:p w:rsidR="00B76A15" w:rsidRDefault="0028346E">
      <w:pPr>
        <w:pStyle w:val="c8"/>
        <w:spacing w:after="0"/>
        <w:ind w:firstLine="709"/>
        <w:jc w:val="both"/>
        <w:rPr>
          <w:sz w:val="28"/>
        </w:rPr>
      </w:pPr>
      <w:r>
        <w:rPr>
          <w:rStyle w:val="c60"/>
          <w:sz w:val="28"/>
        </w:rPr>
        <w:t>Процесс театральных занятий строится на основе развивающих</w:t>
      </w:r>
      <w:r>
        <w:rPr>
          <w:sz w:val="28"/>
        </w:rPr>
        <w:t xml:space="preserve"> </w:t>
      </w:r>
      <w:r>
        <w:rPr>
          <w:rStyle w:val="c60"/>
          <w:sz w:val="28"/>
        </w:rPr>
        <w:t>методик и представляет собой систему творческих игр и этюдов,</w:t>
      </w:r>
      <w:r>
        <w:rPr>
          <w:sz w:val="28"/>
        </w:rPr>
        <w:t xml:space="preserve"> </w:t>
      </w:r>
      <w:r>
        <w:rPr>
          <w:rStyle w:val="c60"/>
          <w:sz w:val="28"/>
        </w:rPr>
        <w:t>направленных на развитие психомоторных и эстетических способностей</w:t>
      </w:r>
      <w:r>
        <w:rPr>
          <w:sz w:val="28"/>
        </w:rPr>
        <w:t xml:space="preserve"> </w:t>
      </w:r>
      <w:r>
        <w:rPr>
          <w:rStyle w:val="c60"/>
          <w:sz w:val="28"/>
        </w:rPr>
        <w:t>обучающихся. Театральная игра – это шаг к искусству, начало</w:t>
      </w:r>
      <w:r>
        <w:rPr>
          <w:sz w:val="28"/>
        </w:rPr>
        <w:t xml:space="preserve"> </w:t>
      </w:r>
      <w:r>
        <w:rPr>
          <w:rStyle w:val="c60"/>
          <w:sz w:val="28"/>
        </w:rPr>
        <w:t>художественной деятельности.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      </w:t>
      </w:r>
      <w:r>
        <w:rPr>
          <w:rStyle w:val="c60"/>
          <w:sz w:val="28"/>
        </w:rPr>
        <w:t>Театральные игры и тренинги рассчитаны на активное участие ребенка,</w:t>
      </w:r>
      <w:r>
        <w:rPr>
          <w:sz w:val="28"/>
        </w:rPr>
        <w:t xml:space="preserve"> </w:t>
      </w:r>
      <w:r>
        <w:rPr>
          <w:rStyle w:val="c60"/>
          <w:sz w:val="28"/>
        </w:rPr>
        <w:t>который является не просто пассивным исполнителем указаний педагога, а</w:t>
      </w:r>
      <w:r>
        <w:rPr>
          <w:sz w:val="28"/>
        </w:rPr>
        <w:t xml:space="preserve"> </w:t>
      </w:r>
      <w:r>
        <w:rPr>
          <w:rStyle w:val="c60"/>
          <w:sz w:val="28"/>
        </w:rPr>
        <w:t>соучастником творческого процесса. Новые знания преподносятся в виде</w:t>
      </w:r>
      <w:r>
        <w:rPr>
          <w:sz w:val="28"/>
        </w:rPr>
        <w:t xml:space="preserve"> </w:t>
      </w:r>
      <w:r>
        <w:rPr>
          <w:rStyle w:val="c60"/>
          <w:sz w:val="28"/>
        </w:rPr>
        <w:t>проблемных ситуаций, требующих от детей и педагога активных совместных</w:t>
      </w:r>
      <w:r>
        <w:rPr>
          <w:sz w:val="28"/>
        </w:rPr>
        <w:t xml:space="preserve"> </w:t>
      </w:r>
      <w:r>
        <w:rPr>
          <w:rStyle w:val="c60"/>
          <w:sz w:val="28"/>
        </w:rPr>
        <w:t>поисков. Ход занятий характеризуется эмоциональной насыщенностью и</w:t>
      </w:r>
      <w:r>
        <w:rPr>
          <w:sz w:val="28"/>
        </w:rPr>
        <w:t xml:space="preserve"> </w:t>
      </w:r>
      <w:r>
        <w:rPr>
          <w:rStyle w:val="c60"/>
          <w:sz w:val="28"/>
        </w:rPr>
        <w:t>стремлением достичь продуктивного результата через коллективное</w:t>
      </w:r>
      <w:r>
        <w:rPr>
          <w:sz w:val="28"/>
        </w:rPr>
        <w:t xml:space="preserve"> </w:t>
      </w:r>
      <w:r>
        <w:rPr>
          <w:rStyle w:val="c60"/>
          <w:sz w:val="28"/>
        </w:rPr>
        <w:t>творчество.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sz w:val="28"/>
        </w:rPr>
        <w:t>      </w:t>
      </w:r>
      <w:r>
        <w:rPr>
          <w:rStyle w:val="c60"/>
          <w:sz w:val="28"/>
        </w:rPr>
        <w:t>На индивидуальных занятиях работа проводится с детьми в количестве</w:t>
      </w:r>
      <w:r>
        <w:rPr>
          <w:sz w:val="28"/>
        </w:rPr>
        <w:t xml:space="preserve"> </w:t>
      </w:r>
      <w:r>
        <w:rPr>
          <w:rStyle w:val="c60"/>
          <w:sz w:val="28"/>
        </w:rPr>
        <w:t>от 1 до 3 человек. Отрабатываются отдельные картины или сцены из</w:t>
      </w:r>
      <w:r>
        <w:rPr>
          <w:sz w:val="28"/>
        </w:rPr>
        <w:t xml:space="preserve"> </w:t>
      </w:r>
      <w:r>
        <w:rPr>
          <w:rStyle w:val="c60"/>
          <w:sz w:val="28"/>
        </w:rPr>
        <w:t>спектакля, поиск характера образа действующих лиц, работа над</w:t>
      </w:r>
      <w:r>
        <w:rPr>
          <w:sz w:val="28"/>
        </w:rPr>
        <w:t xml:space="preserve"> </w:t>
      </w:r>
      <w:r>
        <w:rPr>
          <w:rStyle w:val="c60"/>
          <w:sz w:val="28"/>
        </w:rPr>
        <w:t>перспективой роли. Занятия проводятся в занимательной, интересной форме</w:t>
      </w:r>
      <w:r>
        <w:rPr>
          <w:sz w:val="28"/>
        </w:rPr>
        <w:t xml:space="preserve"> </w:t>
      </w:r>
      <w:r>
        <w:rPr>
          <w:rStyle w:val="c60"/>
          <w:sz w:val="28"/>
        </w:rPr>
        <w:t>основываясь на сюжетном построении. Для успешной реализации программы</w:t>
      </w:r>
      <w:r>
        <w:rPr>
          <w:sz w:val="28"/>
        </w:rPr>
        <w:t xml:space="preserve"> </w:t>
      </w:r>
      <w:r>
        <w:rPr>
          <w:rStyle w:val="c60"/>
          <w:sz w:val="28"/>
        </w:rPr>
        <w:t>необходимы условия.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130"/>
          <w:b/>
          <w:sz w:val="28"/>
        </w:rPr>
        <w:t>         Принципы</w:t>
      </w:r>
      <w:r>
        <w:rPr>
          <w:rStyle w:val="c390"/>
          <w:b/>
          <w:sz w:val="28"/>
        </w:rPr>
        <w:t> </w:t>
      </w:r>
      <w:r>
        <w:rPr>
          <w:rStyle w:val="c130"/>
          <w:b/>
          <w:sz w:val="28"/>
        </w:rPr>
        <w:t>обучения, используемые во время проведения занятий: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110"/>
          <w:b/>
          <w:sz w:val="28"/>
        </w:rPr>
        <w:t>- Принцип системности.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>Этот принцип предполагает преемственность знаний, комплексность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>Усвоения разделов программы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110"/>
          <w:b/>
          <w:sz w:val="28"/>
        </w:rPr>
        <w:t>- Принцип увлекательности.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lastRenderedPageBreak/>
        <w:t xml:space="preserve">Является одним из самых важных, он учитывает </w:t>
      </w:r>
      <w:proofErr w:type="gramStart"/>
      <w:r>
        <w:rPr>
          <w:rStyle w:val="c40"/>
          <w:sz w:val="28"/>
        </w:rPr>
        <w:t>возрастные</w:t>
      </w:r>
      <w:proofErr w:type="gramEnd"/>
      <w:r>
        <w:rPr>
          <w:rStyle w:val="c40"/>
          <w:sz w:val="28"/>
        </w:rPr>
        <w:t xml:space="preserve"> 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 xml:space="preserve">индивидуальные особенности </w:t>
      </w:r>
      <w:proofErr w:type="gramStart"/>
      <w:r>
        <w:rPr>
          <w:rStyle w:val="c40"/>
          <w:sz w:val="28"/>
        </w:rPr>
        <w:t>обучающихся</w:t>
      </w:r>
      <w:proofErr w:type="gramEnd"/>
      <w:r>
        <w:rPr>
          <w:rStyle w:val="c40"/>
          <w:sz w:val="28"/>
        </w:rPr>
        <w:t>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110"/>
          <w:b/>
          <w:sz w:val="28"/>
        </w:rPr>
        <w:t>- Принцип развития индивидуальности каждого обучающегося.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>Занятия в объединение должны активировать имеющиеся у каждого</w:t>
      </w:r>
    </w:p>
    <w:p w:rsidR="00B76A15" w:rsidRDefault="0028346E">
      <w:pPr>
        <w:pStyle w:val="c8"/>
        <w:spacing w:after="0"/>
        <w:jc w:val="both"/>
        <w:rPr>
          <w:sz w:val="28"/>
        </w:rPr>
      </w:pPr>
      <w:proofErr w:type="spellStart"/>
      <w:r>
        <w:rPr>
          <w:rStyle w:val="c40"/>
          <w:sz w:val="28"/>
        </w:rPr>
        <w:t>ребѐнка</w:t>
      </w:r>
      <w:proofErr w:type="spellEnd"/>
      <w:r>
        <w:rPr>
          <w:rStyle w:val="c40"/>
          <w:sz w:val="28"/>
        </w:rPr>
        <w:t xml:space="preserve"> творческие способности, его жизненные познания, речевой опыт, его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>эмоции и настроения и развивать эти личностные параметры. Поэтому в ходе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40"/>
          <w:sz w:val="28"/>
        </w:rPr>
        <w:t xml:space="preserve">занятий обучающийся будет иметь возможность реализовать </w:t>
      </w:r>
      <w:proofErr w:type="gramStart"/>
      <w:r>
        <w:rPr>
          <w:rStyle w:val="c40"/>
          <w:sz w:val="28"/>
        </w:rPr>
        <w:t>собственные</w:t>
      </w:r>
      <w:proofErr w:type="gramEnd"/>
    </w:p>
    <w:p w:rsidR="00B76A15" w:rsidRDefault="0028346E">
      <w:pPr>
        <w:pStyle w:val="c8"/>
        <w:spacing w:after="0"/>
        <w:jc w:val="both"/>
        <w:rPr>
          <w:sz w:val="28"/>
        </w:rPr>
      </w:pPr>
      <w:proofErr w:type="gramStart"/>
      <w:r>
        <w:rPr>
          <w:rStyle w:val="c40"/>
          <w:sz w:val="28"/>
        </w:rPr>
        <w:t>намерения</w:t>
      </w:r>
      <w:proofErr w:type="gramEnd"/>
      <w:r>
        <w:rPr>
          <w:rStyle w:val="c40"/>
          <w:sz w:val="28"/>
        </w:rPr>
        <w:t xml:space="preserve"> т.е. действовать от своего имени.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b/>
          <w:sz w:val="28"/>
        </w:rPr>
        <w:t>- </w:t>
      </w:r>
      <w:r>
        <w:rPr>
          <w:rStyle w:val="c350"/>
          <w:b/>
          <w:sz w:val="28"/>
        </w:rPr>
        <w:t xml:space="preserve">Принцип личностно ориентированной направленности </w:t>
      </w:r>
      <w:proofErr w:type="gramStart"/>
      <w:r>
        <w:rPr>
          <w:rStyle w:val="c350"/>
          <w:b/>
          <w:sz w:val="28"/>
        </w:rPr>
        <w:t>на</w:t>
      </w:r>
      <w:proofErr w:type="gramEnd"/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b/>
          <w:sz w:val="28"/>
        </w:rPr>
        <w:t xml:space="preserve">развитие </w:t>
      </w:r>
      <w:proofErr w:type="spellStart"/>
      <w:r>
        <w:rPr>
          <w:rStyle w:val="c210"/>
          <w:b/>
          <w:sz w:val="28"/>
        </w:rPr>
        <w:t>ребѐнка</w:t>
      </w:r>
      <w:proofErr w:type="spellEnd"/>
      <w:r>
        <w:rPr>
          <w:rStyle w:val="c210"/>
          <w:b/>
          <w:sz w:val="28"/>
        </w:rPr>
        <w:t xml:space="preserve"> как творческой личности.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 xml:space="preserve">Этот принцип позволяет развивать в </w:t>
      </w:r>
      <w:proofErr w:type="spellStart"/>
      <w:r>
        <w:rPr>
          <w:rStyle w:val="c60"/>
          <w:sz w:val="28"/>
        </w:rPr>
        <w:t>ребѐнке</w:t>
      </w:r>
      <w:proofErr w:type="spellEnd"/>
      <w:r>
        <w:rPr>
          <w:rStyle w:val="c60"/>
          <w:sz w:val="28"/>
        </w:rPr>
        <w:t xml:space="preserve"> систему </w:t>
      </w:r>
      <w:proofErr w:type="gramStart"/>
      <w:r>
        <w:rPr>
          <w:rStyle w:val="c60"/>
          <w:sz w:val="28"/>
        </w:rPr>
        <w:t>личностных</w:t>
      </w:r>
      <w:proofErr w:type="gramEnd"/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свойств и качеств, способствующих его саморазвитию. А также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способствовать усвоению учащимися социального опыта, т.е. знаний,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навыков и умений, которые необходимы для жизни в конкретном социуме, а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также развивать умение самостоятельно учиться.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b/>
          <w:sz w:val="28"/>
        </w:rPr>
        <w:t>- </w:t>
      </w:r>
      <w:r>
        <w:rPr>
          <w:rStyle w:val="c350"/>
          <w:b/>
          <w:sz w:val="28"/>
        </w:rPr>
        <w:t>Принцип коллективизма.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В коллективных творческих делах происходит развитие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разносторонних способностей и потребности отдавать их на общую радость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и пользу.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b/>
          <w:sz w:val="28"/>
        </w:rPr>
        <w:t>- </w:t>
      </w:r>
      <w:r>
        <w:rPr>
          <w:rStyle w:val="c350"/>
          <w:b/>
          <w:sz w:val="28"/>
        </w:rPr>
        <w:t xml:space="preserve">Принцип </w:t>
      </w:r>
      <w:proofErr w:type="spellStart"/>
      <w:r>
        <w:rPr>
          <w:rStyle w:val="c350"/>
          <w:b/>
          <w:sz w:val="28"/>
        </w:rPr>
        <w:t>деятельностной</w:t>
      </w:r>
      <w:proofErr w:type="spellEnd"/>
      <w:r>
        <w:rPr>
          <w:rStyle w:val="c350"/>
          <w:b/>
          <w:sz w:val="28"/>
        </w:rPr>
        <w:t xml:space="preserve"> основы занятий.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Выражается во внешней и внутренней (умственной) активности детей.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Основной упор делается на самостоятельные и групповые формы работы.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Ребёнок ставится в ситуации, когда ему приходиться действовать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 xml:space="preserve">самостоятельно. Он осуществляет перевоплощение действующего лица </w:t>
      </w:r>
      <w:proofErr w:type="gramStart"/>
      <w:r>
        <w:rPr>
          <w:rStyle w:val="c60"/>
          <w:sz w:val="28"/>
        </w:rPr>
        <w:t>в</w:t>
      </w:r>
      <w:proofErr w:type="gramEnd"/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lastRenderedPageBreak/>
        <w:t xml:space="preserve">предлагаемых </w:t>
      </w:r>
      <w:proofErr w:type="gramStart"/>
      <w:r>
        <w:rPr>
          <w:rStyle w:val="c60"/>
          <w:sz w:val="28"/>
        </w:rPr>
        <w:t>обстоятельствах</w:t>
      </w:r>
      <w:proofErr w:type="gramEnd"/>
      <w:r>
        <w:rPr>
          <w:rStyle w:val="c60"/>
          <w:sz w:val="28"/>
        </w:rPr>
        <w:t>. В данном случае речь идёт о приёмах,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«стимулирующих» ситуации реального общения.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210"/>
          <w:b/>
          <w:sz w:val="28"/>
        </w:rPr>
        <w:t>- </w:t>
      </w:r>
      <w:r>
        <w:rPr>
          <w:rStyle w:val="c350"/>
          <w:b/>
          <w:sz w:val="28"/>
        </w:rPr>
        <w:t>Принцип реальности и практического применения.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Все полученные знания, умения и навыки жизненно необходимы</w:t>
      </w:r>
    </w:p>
    <w:p w:rsidR="00B76A15" w:rsidRDefault="0028346E">
      <w:pPr>
        <w:pStyle w:val="c8"/>
        <w:spacing w:after="0"/>
        <w:jc w:val="both"/>
        <w:rPr>
          <w:sz w:val="28"/>
        </w:rPr>
      </w:pPr>
      <w:proofErr w:type="gramStart"/>
      <w:r>
        <w:rPr>
          <w:rStyle w:val="c60"/>
          <w:sz w:val="28"/>
        </w:rPr>
        <w:t>обучающимся</w:t>
      </w:r>
      <w:proofErr w:type="gramEnd"/>
      <w:r>
        <w:rPr>
          <w:rStyle w:val="c60"/>
          <w:sz w:val="28"/>
        </w:rPr>
        <w:t xml:space="preserve"> как в его сегодняшней жизни, так и для будущего его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развития. Умение правильно говорить, двигаться, выражать свои чувства и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эмоции, работать в коллективе, выполнять творческие задания и многое</w:t>
      </w:r>
    </w:p>
    <w:p w:rsidR="00B76A15" w:rsidRDefault="0028346E">
      <w:pPr>
        <w:pStyle w:val="c8"/>
        <w:spacing w:after="0"/>
        <w:jc w:val="both"/>
        <w:rPr>
          <w:sz w:val="28"/>
        </w:rPr>
      </w:pPr>
      <w:r>
        <w:rPr>
          <w:rStyle w:val="c60"/>
          <w:sz w:val="28"/>
        </w:rPr>
        <w:t>другой найдут применение в жизни каждого ребёнка.</w:t>
      </w:r>
    </w:p>
    <w:p w:rsidR="00B76A15" w:rsidRDefault="00B76A15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B76A15" w:rsidRDefault="0028346E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Оценочные материалы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Оценка и контроль.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4960"/>
        <w:gridCol w:w="3465"/>
      </w:tblGrid>
      <w:tr w:rsidR="00B76A15">
        <w:trPr>
          <w:trHeight w:val="52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Сроки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деятельности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Форма контроля и оценка результатов</w:t>
            </w:r>
          </w:p>
        </w:tc>
      </w:tr>
      <w:tr w:rsidR="00B76A15">
        <w:trPr>
          <w:trHeight w:val="209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Первое полугодие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Учащиеся должны иметь представление </w:t>
            </w:r>
            <w:proofErr w:type="gramStart"/>
            <w:r>
              <w:rPr>
                <w:rFonts w:ascii="Times New Roman" w:hAnsi="Times New Roman"/>
                <w:sz w:val="28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истории  зарождения и развития кукольного театра.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Обязательно должны соблюдать технику безопасности при    работе с режущими  и колющими   инструментами.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Должны  знать          основные виды кукол  и уметь     их распознавать.</w:t>
            </w:r>
          </w:p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Получить первичные навыки  работы с куклами.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Зачет. Поощрение наиболее     </w:t>
            </w:r>
            <w:proofErr w:type="gramStart"/>
            <w:r>
              <w:rPr>
                <w:rFonts w:ascii="Times New Roman" w:hAnsi="Times New Roman"/>
                <w:sz w:val="28"/>
              </w:rPr>
              <w:t>отличившихся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Мониторинг уровня профессионального мастерства воспитанника.</w:t>
            </w:r>
          </w:p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Мониторинг уровня личностного развития.</w:t>
            </w:r>
          </w:p>
        </w:tc>
      </w:tr>
      <w:tr w:rsidR="00B76A15">
        <w:trPr>
          <w:trHeight w:val="209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Второе полугодие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       Научиться закреплять умения действовать на сценической площадке естественно и оправданно.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развивать зрительное и слуховое внимание, память, наблюдательность, находчивость  и фантазию, воображение, образное мышление;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развивать дикцию на материале скороговорок и стихов;</w:t>
            </w:r>
          </w:p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развивать речевое дыхание и артикуляцию;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Зачет</w:t>
            </w:r>
            <w:proofErr w:type="gramStart"/>
            <w:r>
              <w:rPr>
                <w:rFonts w:ascii="Times New Roman" w:hAnsi="Times New Roman"/>
                <w:sz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</w:rPr>
              <w:t>пектакль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  <w:p w:rsidR="00B76A15" w:rsidRDefault="00283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Мониторинг уровня профессионального мастерства воспитанника.</w:t>
            </w:r>
          </w:p>
          <w:p w:rsidR="00B76A15" w:rsidRDefault="0028346E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Мониторинг уровня личностного развития.</w:t>
            </w:r>
          </w:p>
        </w:tc>
      </w:tr>
    </w:tbl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полноценной реализации данной программы используются разные виды контроля: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i/>
          <w:sz w:val="28"/>
        </w:rPr>
        <w:t>Текущий</w:t>
      </w:r>
      <w:proofErr w:type="gramEnd"/>
      <w:r>
        <w:rPr>
          <w:rFonts w:ascii="Times New Roman" w:hAnsi="Times New Roman"/>
          <w:b/>
          <w:i/>
          <w:sz w:val="28"/>
        </w:rPr>
        <w:t> </w:t>
      </w:r>
      <w:r>
        <w:rPr>
          <w:rFonts w:ascii="Times New Roman" w:hAnsi="Times New Roman"/>
          <w:sz w:val="28"/>
        </w:rPr>
        <w:t>- осуществляется посредством наблюдения за деятельностью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ребѐнка</w:t>
      </w:r>
      <w:proofErr w:type="spellEnd"/>
      <w:r>
        <w:rPr>
          <w:rFonts w:ascii="Times New Roman" w:hAnsi="Times New Roman"/>
          <w:sz w:val="28"/>
        </w:rPr>
        <w:t xml:space="preserve"> в процессе занятий;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i/>
          <w:sz w:val="28"/>
        </w:rPr>
        <w:t>Промежуточный</w:t>
      </w:r>
      <w:proofErr w:type="gramEnd"/>
      <w:r>
        <w:rPr>
          <w:rFonts w:ascii="Times New Roman" w:hAnsi="Times New Roman"/>
          <w:b/>
          <w:i/>
          <w:sz w:val="28"/>
        </w:rPr>
        <w:t> </w:t>
      </w:r>
      <w:r>
        <w:rPr>
          <w:rFonts w:ascii="Times New Roman" w:hAnsi="Times New Roman"/>
          <w:sz w:val="28"/>
        </w:rPr>
        <w:t>– праздники, конкурсы, проводимые в учреждении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i/>
          <w:sz w:val="28"/>
        </w:rPr>
        <w:t>Итоговый</w:t>
      </w:r>
      <w:proofErr w:type="gramEnd"/>
      <w:r>
        <w:rPr>
          <w:rFonts w:ascii="Times New Roman" w:hAnsi="Times New Roman"/>
          <w:b/>
          <w:i/>
          <w:sz w:val="28"/>
        </w:rPr>
        <w:t> </w:t>
      </w:r>
      <w:r>
        <w:rPr>
          <w:rFonts w:ascii="Times New Roman" w:hAnsi="Times New Roman"/>
          <w:sz w:val="28"/>
        </w:rPr>
        <w:t>– открытые занятия, спектакли.</w:t>
      </w:r>
    </w:p>
    <w:p w:rsidR="00B76A15" w:rsidRDefault="0028346E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Мероприятия и праздники, проводимые в коллективе, являются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промежуточными этапами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развитием каждого </w:t>
      </w:r>
      <w:proofErr w:type="spellStart"/>
      <w:r>
        <w:rPr>
          <w:rFonts w:ascii="Times New Roman" w:hAnsi="Times New Roman"/>
          <w:sz w:val="28"/>
        </w:rPr>
        <w:t>ребѐнка</w:t>
      </w:r>
      <w:proofErr w:type="spellEnd"/>
      <w:r>
        <w:rPr>
          <w:rFonts w:ascii="Times New Roman" w:hAnsi="Times New Roman"/>
          <w:sz w:val="28"/>
        </w:rPr>
        <w:t>,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раскрытием его творческих и духовных устремлений.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Творческие задания, вытекающие из содержания занятия, дают возможность текущего контроля.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Открытые занятия по </w:t>
      </w:r>
      <w:proofErr w:type="spellStart"/>
      <w:r>
        <w:rPr>
          <w:rFonts w:ascii="Times New Roman" w:hAnsi="Times New Roman"/>
          <w:sz w:val="28"/>
        </w:rPr>
        <w:t>актѐрскому</w:t>
      </w:r>
      <w:proofErr w:type="spellEnd"/>
      <w:r>
        <w:rPr>
          <w:rFonts w:ascii="Times New Roman" w:hAnsi="Times New Roman"/>
          <w:sz w:val="28"/>
        </w:rPr>
        <w:t xml:space="preserve"> мастерству и сценической речи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являются одной из форм итогового контроля.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Конечным результатом занятий, позволяющим контролировать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способностей каждого ребёнка, является спектакль или театральное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представление.</w:t>
      </w:r>
    </w:p>
    <w:p w:rsidR="00B76A15" w:rsidRDefault="00B76A15">
      <w:pPr>
        <w:widowControl w:val="0"/>
        <w:spacing w:before="72" w:after="0" w:line="240" w:lineRule="auto"/>
        <w:outlineLvl w:val="0"/>
        <w:rPr>
          <w:rFonts w:ascii="Times New Roman" w:hAnsi="Times New Roman"/>
          <w:b/>
          <w:sz w:val="28"/>
        </w:rPr>
      </w:pPr>
    </w:p>
    <w:p w:rsidR="00B76A15" w:rsidRDefault="00B76A15">
      <w:pPr>
        <w:widowControl w:val="0"/>
        <w:spacing w:before="72" w:after="0" w:line="240" w:lineRule="auto"/>
        <w:outlineLvl w:val="0"/>
        <w:rPr>
          <w:rFonts w:ascii="Times New Roman" w:hAnsi="Times New Roman"/>
          <w:b/>
          <w:sz w:val="28"/>
        </w:rPr>
      </w:pPr>
    </w:p>
    <w:p w:rsidR="00B76A15" w:rsidRDefault="00B76A15">
      <w:pPr>
        <w:widowControl w:val="0"/>
        <w:spacing w:before="72" w:after="0" w:line="240" w:lineRule="auto"/>
        <w:outlineLvl w:val="0"/>
        <w:rPr>
          <w:rFonts w:ascii="Times New Roman" w:hAnsi="Times New Roman"/>
          <w:b/>
          <w:sz w:val="28"/>
        </w:rPr>
      </w:pPr>
    </w:p>
    <w:p w:rsidR="00B76A15" w:rsidRDefault="0028346E">
      <w:pPr>
        <w:widowControl w:val="0"/>
        <w:spacing w:before="72" w:after="0" w:line="240" w:lineRule="auto"/>
        <w:jc w:val="center"/>
        <w:outlineLvl w:val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Литература</w:t>
      </w:r>
    </w:p>
    <w:p w:rsidR="00B76A15" w:rsidRDefault="00B76A15">
      <w:pPr>
        <w:widowControl w:val="0"/>
        <w:spacing w:before="72" w:after="0" w:line="240" w:lineRule="auto"/>
        <w:jc w:val="center"/>
        <w:outlineLvl w:val="0"/>
        <w:rPr>
          <w:rFonts w:ascii="Times New Roman" w:hAnsi="Times New Roman"/>
          <w:b/>
          <w:sz w:val="28"/>
        </w:rPr>
      </w:pPr>
    </w:p>
    <w:p w:rsidR="00B76A15" w:rsidRDefault="0028346E">
      <w:pPr>
        <w:widowControl w:val="0"/>
        <w:spacing w:before="72" w:after="0" w:line="240" w:lineRule="auto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литературы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педагога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B76A1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Алянский</w:t>
      </w:r>
      <w:proofErr w:type="spellEnd"/>
      <w:r>
        <w:rPr>
          <w:rFonts w:ascii="Times New Roman" w:hAnsi="Times New Roman"/>
          <w:sz w:val="28"/>
        </w:rPr>
        <w:t>, Ю.Л. «Азбука театра» М., Современник. 1998 г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Артемьева, Л.В. «Театральные игры дошкольников» М., Просвещение,1991 г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Детский фольклорный кукольный театр. Сборник методических материалов</w:t>
      </w:r>
      <w:proofErr w:type="gramStart"/>
      <w:r>
        <w:rPr>
          <w:rFonts w:ascii="Times New Roman" w:hAnsi="Times New Roman"/>
          <w:sz w:val="28"/>
        </w:rPr>
        <w:t xml:space="preserve"> / С</w:t>
      </w:r>
      <w:proofErr w:type="gramEnd"/>
      <w:r>
        <w:rPr>
          <w:rFonts w:ascii="Times New Roman" w:hAnsi="Times New Roman"/>
          <w:sz w:val="28"/>
        </w:rPr>
        <w:t xml:space="preserve">ост. </w:t>
      </w:r>
      <w:proofErr w:type="spellStart"/>
      <w:r>
        <w:rPr>
          <w:rFonts w:ascii="Times New Roman" w:hAnsi="Times New Roman"/>
          <w:sz w:val="28"/>
        </w:rPr>
        <w:t>Н.Ф.Филиппова</w:t>
      </w:r>
      <w:proofErr w:type="spellEnd"/>
      <w:r>
        <w:rPr>
          <w:rFonts w:ascii="Times New Roman" w:hAnsi="Times New Roman"/>
          <w:sz w:val="28"/>
        </w:rPr>
        <w:t>.- Горно-Алтайск, 2015. – 64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Караманенко</w:t>
      </w:r>
      <w:proofErr w:type="spellEnd"/>
      <w:r>
        <w:rPr>
          <w:rFonts w:ascii="Times New Roman" w:hAnsi="Times New Roman"/>
          <w:sz w:val="28"/>
        </w:rPr>
        <w:t xml:space="preserve">, Г.Н., </w:t>
      </w:r>
      <w:proofErr w:type="spellStart"/>
      <w:r>
        <w:rPr>
          <w:rFonts w:ascii="Times New Roman" w:hAnsi="Times New Roman"/>
          <w:sz w:val="28"/>
        </w:rPr>
        <w:t>Караманенко</w:t>
      </w:r>
      <w:proofErr w:type="spellEnd"/>
      <w:r>
        <w:rPr>
          <w:rFonts w:ascii="Times New Roman" w:hAnsi="Times New Roman"/>
          <w:sz w:val="28"/>
        </w:rPr>
        <w:t xml:space="preserve"> Ю.Г. «Кукольный театр дошкольникам» М., Просвещение, 1982 г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Кидин</w:t>
      </w:r>
      <w:proofErr w:type="spellEnd"/>
      <w:r>
        <w:rPr>
          <w:rFonts w:ascii="Times New Roman" w:hAnsi="Times New Roman"/>
          <w:sz w:val="28"/>
        </w:rPr>
        <w:t xml:space="preserve">, С.Ю. Театр-студия в современной школе: программы, конспекты занятий, сценарии / С.Ю. </w:t>
      </w:r>
      <w:proofErr w:type="spellStart"/>
      <w:r>
        <w:rPr>
          <w:rFonts w:ascii="Times New Roman" w:hAnsi="Times New Roman"/>
          <w:sz w:val="28"/>
        </w:rPr>
        <w:t>Кидин</w:t>
      </w:r>
      <w:proofErr w:type="spellEnd"/>
      <w:r>
        <w:rPr>
          <w:rFonts w:ascii="Times New Roman" w:hAnsi="Times New Roman"/>
          <w:sz w:val="28"/>
        </w:rPr>
        <w:t xml:space="preserve">, отличник </w:t>
      </w:r>
      <w:proofErr w:type="spellStart"/>
      <w:r>
        <w:rPr>
          <w:rFonts w:ascii="Times New Roman" w:hAnsi="Times New Roman"/>
          <w:sz w:val="28"/>
        </w:rPr>
        <w:t>нар</w:t>
      </w:r>
      <w:proofErr w:type="gramStart"/>
      <w:r>
        <w:rPr>
          <w:rFonts w:ascii="Times New Roman" w:hAnsi="Times New Roman"/>
          <w:sz w:val="28"/>
        </w:rPr>
        <w:t>.п</w:t>
      </w:r>
      <w:proofErr w:type="gramEnd"/>
      <w:r>
        <w:rPr>
          <w:rFonts w:ascii="Times New Roman" w:hAnsi="Times New Roman"/>
          <w:sz w:val="28"/>
        </w:rPr>
        <w:t>росвещения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заслуж.работник</w:t>
      </w:r>
      <w:proofErr w:type="spellEnd"/>
      <w:r>
        <w:rPr>
          <w:rFonts w:ascii="Times New Roman" w:hAnsi="Times New Roman"/>
          <w:sz w:val="28"/>
        </w:rPr>
        <w:t xml:space="preserve"> культуры. – Волгоград: Учитель, 2009. – 153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 xml:space="preserve">Кукольный </w:t>
      </w:r>
      <w:proofErr w:type="spellStart"/>
      <w:r>
        <w:rPr>
          <w:rFonts w:ascii="Times New Roman" w:hAnsi="Times New Roman"/>
          <w:sz w:val="28"/>
        </w:rPr>
        <w:t>театр</w:t>
      </w:r>
      <w:proofErr w:type="gramStart"/>
      <w:r>
        <w:rPr>
          <w:rFonts w:ascii="Times New Roman" w:hAnsi="Times New Roman"/>
          <w:sz w:val="28"/>
        </w:rPr>
        <w:t>:п</w:t>
      </w:r>
      <w:proofErr w:type="gramEnd"/>
      <w:r>
        <w:rPr>
          <w:rFonts w:ascii="Times New Roman" w:hAnsi="Times New Roman"/>
          <w:sz w:val="28"/>
        </w:rPr>
        <w:t>рограмма</w:t>
      </w:r>
      <w:proofErr w:type="spellEnd"/>
      <w:r>
        <w:rPr>
          <w:rFonts w:ascii="Times New Roman" w:hAnsi="Times New Roman"/>
          <w:sz w:val="28"/>
        </w:rPr>
        <w:t xml:space="preserve">, рекомендации, мини-спектакли, пьесы. 1-9 классы/ </w:t>
      </w:r>
      <w:proofErr w:type="spellStart"/>
      <w:r>
        <w:rPr>
          <w:rFonts w:ascii="Times New Roman" w:hAnsi="Times New Roman"/>
          <w:sz w:val="28"/>
        </w:rPr>
        <w:t>авт</w:t>
      </w:r>
      <w:proofErr w:type="spellEnd"/>
      <w:r>
        <w:rPr>
          <w:rFonts w:ascii="Times New Roman" w:hAnsi="Times New Roman"/>
          <w:sz w:val="28"/>
        </w:rPr>
        <w:t xml:space="preserve">-сост. А.Д. </w:t>
      </w:r>
      <w:proofErr w:type="spellStart"/>
      <w:r>
        <w:rPr>
          <w:rFonts w:ascii="Times New Roman" w:hAnsi="Times New Roman"/>
          <w:sz w:val="28"/>
        </w:rPr>
        <w:t>Крутенкова</w:t>
      </w:r>
      <w:proofErr w:type="spellEnd"/>
      <w:r>
        <w:rPr>
          <w:rFonts w:ascii="Times New Roman" w:hAnsi="Times New Roman"/>
          <w:sz w:val="28"/>
        </w:rPr>
        <w:t>. – Волгоград: Учитель, 2009. – 200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 xml:space="preserve">Логинов С.В. Школьный театр миниатюр: сценки, юморески, пьесы / </w:t>
      </w:r>
      <w:proofErr w:type="spellStart"/>
      <w:r>
        <w:rPr>
          <w:rFonts w:ascii="Times New Roman" w:hAnsi="Times New Roman"/>
          <w:sz w:val="28"/>
        </w:rPr>
        <w:t>С.В.Логинов</w:t>
      </w:r>
      <w:proofErr w:type="spellEnd"/>
      <w:r>
        <w:rPr>
          <w:rFonts w:ascii="Times New Roman" w:hAnsi="Times New Roman"/>
          <w:sz w:val="28"/>
        </w:rPr>
        <w:t>. – Волгоград: Учитель, 2009. – 187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 xml:space="preserve">Наши руки не для скуки. Домашний кукольный театр. Куклы, раскладные игрушки, открытки, сюрпризы. Перевод с английского </w:t>
      </w:r>
      <w:proofErr w:type="spellStart"/>
      <w:r>
        <w:rPr>
          <w:rFonts w:ascii="Times New Roman" w:hAnsi="Times New Roman"/>
          <w:sz w:val="28"/>
        </w:rPr>
        <w:t>Т.Ю.Покидаевой</w:t>
      </w:r>
      <w:proofErr w:type="spellEnd"/>
      <w:r>
        <w:rPr>
          <w:rFonts w:ascii="Times New Roman" w:hAnsi="Times New Roman"/>
          <w:sz w:val="28"/>
        </w:rPr>
        <w:t>. Москва «РОСМЕН», 1998.- 65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Некрылова</w:t>
      </w:r>
      <w:proofErr w:type="spellEnd"/>
      <w:r>
        <w:rPr>
          <w:rFonts w:ascii="Times New Roman" w:hAnsi="Times New Roman"/>
          <w:sz w:val="28"/>
        </w:rPr>
        <w:t xml:space="preserve"> А.Ф. Библиотека русского фольклора «Народный театр» М., Советская Россия, 1991 г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10.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Немеровский</w:t>
      </w:r>
      <w:proofErr w:type="spellEnd"/>
      <w:r>
        <w:rPr>
          <w:rFonts w:ascii="Times New Roman" w:hAnsi="Times New Roman"/>
          <w:sz w:val="28"/>
        </w:rPr>
        <w:t xml:space="preserve"> А. «Пластическая выразительность актёра» - М., 1982г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  <w:t>Путешествие в страну игр и театра: сценарии общешкольных мероприятий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/ авт.-сост. Е.А. </w:t>
      </w:r>
      <w:proofErr w:type="spellStart"/>
      <w:r>
        <w:rPr>
          <w:rFonts w:ascii="Times New Roman" w:hAnsi="Times New Roman"/>
          <w:sz w:val="28"/>
        </w:rPr>
        <w:t>Гальцова</w:t>
      </w:r>
      <w:proofErr w:type="spellEnd"/>
      <w:r>
        <w:rPr>
          <w:rFonts w:ascii="Times New Roman" w:hAnsi="Times New Roman"/>
          <w:sz w:val="28"/>
        </w:rPr>
        <w:t>. – Волгоград: Учитель, 2007. – 138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sz w:val="28"/>
        </w:rPr>
        <w:tab/>
        <w:t xml:space="preserve">Театрализованные игры для младших школьников / </w:t>
      </w:r>
      <w:proofErr w:type="spellStart"/>
      <w:r>
        <w:rPr>
          <w:rFonts w:ascii="Times New Roman" w:hAnsi="Times New Roman"/>
          <w:sz w:val="28"/>
        </w:rPr>
        <w:t>сост.Р.В</w:t>
      </w:r>
      <w:proofErr w:type="spellEnd"/>
      <w:r>
        <w:rPr>
          <w:rFonts w:ascii="Times New Roman" w:hAnsi="Times New Roman"/>
          <w:sz w:val="28"/>
        </w:rPr>
        <w:t>. Димитренко. – Волгоград: Учитель, 2006. – 91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</w:t>
      </w:r>
      <w:r>
        <w:rPr>
          <w:rFonts w:ascii="Times New Roman" w:hAnsi="Times New Roman"/>
          <w:sz w:val="28"/>
        </w:rPr>
        <w:tab/>
        <w:t xml:space="preserve">Театральная карусель: инсценированные истории и сказки / авт. – сост. Е.А. </w:t>
      </w:r>
      <w:proofErr w:type="spellStart"/>
      <w:r>
        <w:rPr>
          <w:rFonts w:ascii="Times New Roman" w:hAnsi="Times New Roman"/>
          <w:sz w:val="28"/>
        </w:rPr>
        <w:t>Гальцова</w:t>
      </w:r>
      <w:proofErr w:type="spellEnd"/>
      <w:r>
        <w:rPr>
          <w:rFonts w:ascii="Times New Roman" w:hAnsi="Times New Roman"/>
          <w:sz w:val="28"/>
        </w:rPr>
        <w:t>. Волгоград: Учитель, 2009. – 215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</w:t>
      </w:r>
      <w:r>
        <w:rPr>
          <w:rFonts w:ascii="Times New Roman" w:hAnsi="Times New Roman"/>
          <w:sz w:val="28"/>
        </w:rPr>
        <w:tab/>
        <w:t xml:space="preserve">Трифонова Н.М. Кукольный театр своими руками. – М.: </w:t>
      </w:r>
      <w:proofErr w:type="spellStart"/>
      <w:r>
        <w:rPr>
          <w:rFonts w:ascii="Times New Roman" w:hAnsi="Times New Roman"/>
          <w:sz w:val="28"/>
        </w:rPr>
        <w:t>Рольф</w:t>
      </w:r>
      <w:proofErr w:type="spellEnd"/>
      <w:r>
        <w:rPr>
          <w:rFonts w:ascii="Times New Roman" w:hAnsi="Times New Roman"/>
          <w:sz w:val="28"/>
        </w:rPr>
        <w:t xml:space="preserve">, 2001. – 192с., с </w:t>
      </w:r>
      <w:proofErr w:type="spellStart"/>
      <w:r>
        <w:rPr>
          <w:rFonts w:ascii="Times New Roman" w:hAnsi="Times New Roman"/>
          <w:sz w:val="28"/>
        </w:rPr>
        <w:t>илл</w:t>
      </w:r>
      <w:proofErr w:type="spellEnd"/>
      <w:r>
        <w:rPr>
          <w:rFonts w:ascii="Times New Roman" w:hAnsi="Times New Roman"/>
          <w:sz w:val="28"/>
        </w:rPr>
        <w:t>.- (Внимание: дети!).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Федотов</w:t>
      </w:r>
      <w:proofErr w:type="gramStart"/>
      <w:r>
        <w:rPr>
          <w:rFonts w:ascii="Times New Roman" w:hAnsi="Times New Roman"/>
          <w:sz w:val="28"/>
        </w:rPr>
        <w:t>.А</w:t>
      </w:r>
      <w:proofErr w:type="spellEnd"/>
      <w:proofErr w:type="gramEnd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ab/>
        <w:t>Техника</w:t>
      </w:r>
      <w:r>
        <w:rPr>
          <w:rFonts w:ascii="Times New Roman" w:hAnsi="Times New Roman"/>
          <w:sz w:val="28"/>
        </w:rPr>
        <w:tab/>
        <w:t>театра</w:t>
      </w:r>
      <w:r>
        <w:rPr>
          <w:rFonts w:ascii="Times New Roman" w:hAnsi="Times New Roman"/>
          <w:sz w:val="28"/>
        </w:rPr>
        <w:tab/>
        <w:t>кукол.</w:t>
      </w:r>
      <w:r>
        <w:rPr>
          <w:rFonts w:ascii="Times New Roman" w:hAnsi="Times New Roman"/>
          <w:sz w:val="28"/>
        </w:rPr>
        <w:tab/>
        <w:t>Государственное</w:t>
      </w:r>
      <w:r>
        <w:rPr>
          <w:rFonts w:ascii="Times New Roman" w:hAnsi="Times New Roman"/>
          <w:sz w:val="28"/>
        </w:rPr>
        <w:tab/>
        <w:t>издательство ИСКУССТВО, Москва 1953 г.-180 с.</w:t>
      </w:r>
    </w:p>
    <w:p w:rsidR="00B76A15" w:rsidRDefault="0028346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Янсюкевич</w:t>
      </w:r>
      <w:proofErr w:type="spellEnd"/>
      <w:r>
        <w:rPr>
          <w:rFonts w:ascii="Times New Roman" w:hAnsi="Times New Roman"/>
          <w:sz w:val="28"/>
        </w:rPr>
        <w:t xml:space="preserve"> В.И. Репертуар для школьного театра: Пособие для педагогов. – М.:</w:t>
      </w:r>
      <w:proofErr w:type="spellStart"/>
      <w:r>
        <w:rPr>
          <w:rFonts w:ascii="Times New Roman" w:hAnsi="Times New Roman"/>
          <w:sz w:val="28"/>
        </w:rPr>
        <w:t>Гуманит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Изд</w:t>
      </w:r>
      <w:proofErr w:type="gramStart"/>
      <w:r>
        <w:rPr>
          <w:rFonts w:ascii="Times New Roman" w:hAnsi="Times New Roman"/>
          <w:sz w:val="28"/>
        </w:rPr>
        <w:t>.ц</w:t>
      </w:r>
      <w:proofErr w:type="gramEnd"/>
      <w:r>
        <w:rPr>
          <w:rFonts w:ascii="Times New Roman" w:hAnsi="Times New Roman"/>
          <w:sz w:val="28"/>
        </w:rPr>
        <w:t>ентр</w:t>
      </w:r>
      <w:proofErr w:type="spellEnd"/>
      <w:r>
        <w:rPr>
          <w:rFonts w:ascii="Times New Roman" w:hAnsi="Times New Roman"/>
          <w:sz w:val="28"/>
        </w:rPr>
        <w:t xml:space="preserve"> ВЛАДОС, 2001. – 240 с.- (Театр и дети).</w:t>
      </w:r>
    </w:p>
    <w:p w:rsidR="00B76A15" w:rsidRDefault="00B76A15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</w:p>
    <w:bookmarkEnd w:id="5"/>
    <w:p w:rsidR="00B76A15" w:rsidRDefault="00B76A15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</w:p>
    <w:p w:rsidR="00B76A15" w:rsidRDefault="0028346E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Интернет </w:t>
      </w:r>
      <w:proofErr w:type="gramStart"/>
      <w:r>
        <w:rPr>
          <w:rFonts w:ascii="Times New Roman" w:hAnsi="Times New Roman"/>
          <w:b/>
          <w:sz w:val="28"/>
        </w:rPr>
        <w:t>–р</w:t>
      </w:r>
      <w:proofErr w:type="gramEnd"/>
      <w:r>
        <w:rPr>
          <w:rFonts w:ascii="Times New Roman" w:hAnsi="Times New Roman"/>
          <w:b/>
          <w:sz w:val="28"/>
        </w:rPr>
        <w:t>есурсы: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7" w:history="1">
        <w:r w:rsidR="0028346E">
          <w:rPr>
            <w:rStyle w:val="af2"/>
            <w:rFonts w:ascii="Times New Roman" w:hAnsi="Times New Roman"/>
            <w:i/>
            <w:sz w:val="28"/>
          </w:rPr>
          <w:t>http://www.docme.ru/doc/32777/zanyatiya-bloka-kukol._nyj--</w:t>
        </w:r>
        <w:proofErr w:type="spellStart"/>
        <w:r w:rsidR="0028346E">
          <w:rPr>
            <w:rStyle w:val="af2"/>
            <w:rFonts w:ascii="Times New Roman" w:hAnsi="Times New Roman"/>
            <w:i/>
            <w:sz w:val="28"/>
          </w:rPr>
          <w:t>teatr</w:t>
        </w:r>
        <w:proofErr w:type="spellEnd"/>
      </w:hyperlink>
      <w:r w:rsidR="0028346E">
        <w:rPr>
          <w:rFonts w:ascii="Times New Roman" w:hAnsi="Times New Roman"/>
          <w:i/>
          <w:sz w:val="28"/>
        </w:rPr>
        <w:t xml:space="preserve"> 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8" w:history="1">
        <w:r w:rsidR="0028346E">
          <w:rPr>
            <w:rStyle w:val="af2"/>
            <w:rFonts w:ascii="Times New Roman" w:hAnsi="Times New Roman"/>
            <w:i/>
            <w:sz w:val="28"/>
          </w:rPr>
          <w:t>http://forum.in-ku.com/showthread.php?t=135595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  <w:hyperlink r:id="rId9" w:history="1">
        <w:r w:rsidR="0028346E">
          <w:rPr>
            <w:rStyle w:val="af2"/>
            <w:rFonts w:ascii="Times New Roman" w:hAnsi="Times New Roman"/>
            <w:i/>
            <w:sz w:val="28"/>
          </w:rPr>
          <w:t>http://www.liveinternet.ru/users/4437011/post254916832/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  <w:hyperlink r:id="rId10" w:history="1">
        <w:r w:rsidR="0028346E">
          <w:rPr>
            <w:rStyle w:val="af2"/>
            <w:rFonts w:ascii="Times New Roman" w:hAnsi="Times New Roman"/>
            <w:i/>
            <w:sz w:val="28"/>
          </w:rPr>
          <w:t>http://www.edu21.cap.ru/home/5100/teatr/ypragnenie/akter.htm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  <w:hyperlink r:id="rId11" w:history="1">
        <w:r w:rsidR="0028346E">
          <w:rPr>
            <w:rStyle w:val="af2"/>
            <w:rFonts w:ascii="Times New Roman" w:hAnsi="Times New Roman"/>
            <w:i/>
            <w:sz w:val="28"/>
          </w:rPr>
          <w:t>https://4brain.ru/akterskoe-masterstvo/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  <w:hyperlink r:id="rId12" w:history="1">
        <w:r w:rsidR="0028346E">
          <w:rPr>
            <w:rStyle w:val="af2"/>
            <w:rFonts w:ascii="Times New Roman" w:hAnsi="Times New Roman"/>
            <w:i/>
            <w:sz w:val="28"/>
          </w:rPr>
          <w:t>http://skazochnikonline.ru/index/scenarii_kukolnykh_spektaklej/0-2888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  <w:hyperlink r:id="rId13" w:history="1">
        <w:r w:rsidR="0028346E">
          <w:rPr>
            <w:rStyle w:val="af2"/>
            <w:rFonts w:ascii="Times New Roman" w:hAnsi="Times New Roman"/>
            <w:i/>
            <w:sz w:val="28"/>
          </w:rPr>
          <w:t>http://www.proshkolu.ru/user/nadegda797/blog/410016</w:t>
        </w:r>
      </w:hyperlink>
    </w:p>
    <w:p w:rsidR="00B76A15" w:rsidRDefault="00B76A15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B76A15" w:rsidRDefault="00B76A15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B76A15" w:rsidRDefault="0028346E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литературы для родителей и детей</w:t>
      </w:r>
    </w:p>
    <w:p w:rsidR="00B76A15" w:rsidRDefault="00B76A15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Алянский</w:t>
      </w:r>
      <w:proofErr w:type="spellEnd"/>
      <w:r>
        <w:rPr>
          <w:rFonts w:ascii="Times New Roman" w:hAnsi="Times New Roman"/>
          <w:sz w:val="28"/>
        </w:rPr>
        <w:t xml:space="preserve"> Ю.Л. «Азбука театра» М., Современник. 1998 г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</w:t>
      </w:r>
      <w:r>
        <w:rPr>
          <w:rFonts w:ascii="Times New Roman" w:hAnsi="Times New Roman"/>
          <w:sz w:val="28"/>
        </w:rPr>
        <w:tab/>
        <w:t>Артемьева Л.В. «Театральные игры дошкольников» М., Просвещение, 1991 г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</w:t>
      </w:r>
      <w:r>
        <w:rPr>
          <w:rFonts w:ascii="Times New Roman" w:hAnsi="Times New Roman"/>
          <w:sz w:val="28"/>
        </w:rPr>
        <w:tab/>
        <w:t xml:space="preserve">Наши руки не для скуки. Домашний кукольный театр. Куклы, раскладные игрушки, открытки, сюрпризы. Перевод с английского </w:t>
      </w:r>
      <w:proofErr w:type="spellStart"/>
      <w:r>
        <w:rPr>
          <w:rFonts w:ascii="Times New Roman" w:hAnsi="Times New Roman"/>
          <w:sz w:val="28"/>
        </w:rPr>
        <w:t>Т.Ю.Покидаевой</w:t>
      </w:r>
      <w:proofErr w:type="spellEnd"/>
      <w:r>
        <w:rPr>
          <w:rFonts w:ascii="Times New Roman" w:hAnsi="Times New Roman"/>
          <w:sz w:val="28"/>
        </w:rPr>
        <w:t>. Москва «РОСМЕН», 1998.- 65 с.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Некрылова</w:t>
      </w:r>
      <w:proofErr w:type="spellEnd"/>
      <w:r>
        <w:rPr>
          <w:rFonts w:ascii="Times New Roman" w:hAnsi="Times New Roman"/>
          <w:sz w:val="28"/>
        </w:rPr>
        <w:t xml:space="preserve"> А.Ф Библиотека русского фольклора «Народный театр» М., Советская Россия, 1991 г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22.</w:t>
      </w:r>
      <w:r>
        <w:rPr>
          <w:rFonts w:ascii="Times New Roman" w:hAnsi="Times New Roman"/>
          <w:sz w:val="28"/>
        </w:rPr>
        <w:tab/>
        <w:t xml:space="preserve">Трифонова Н.М. Кукольный театр своими руками. – М.: </w:t>
      </w:r>
      <w:proofErr w:type="spellStart"/>
      <w:r>
        <w:rPr>
          <w:rFonts w:ascii="Times New Roman" w:hAnsi="Times New Roman"/>
          <w:sz w:val="28"/>
        </w:rPr>
        <w:t>Рольф</w:t>
      </w:r>
      <w:proofErr w:type="spellEnd"/>
      <w:r>
        <w:rPr>
          <w:rFonts w:ascii="Times New Roman" w:hAnsi="Times New Roman"/>
          <w:sz w:val="28"/>
        </w:rPr>
        <w:t xml:space="preserve">, 2001. – 192с., с </w:t>
      </w:r>
      <w:proofErr w:type="spellStart"/>
      <w:r>
        <w:rPr>
          <w:rFonts w:ascii="Times New Roman" w:hAnsi="Times New Roman"/>
          <w:sz w:val="28"/>
        </w:rPr>
        <w:t>илл</w:t>
      </w:r>
      <w:proofErr w:type="spellEnd"/>
      <w:r>
        <w:rPr>
          <w:rFonts w:ascii="Times New Roman" w:hAnsi="Times New Roman"/>
          <w:sz w:val="28"/>
        </w:rPr>
        <w:t>.- (Внимание: дети!).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23.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z w:val="28"/>
        </w:rPr>
        <w:t>Федотов</w:t>
      </w:r>
      <w:proofErr w:type="gramStart"/>
      <w:r>
        <w:rPr>
          <w:rFonts w:ascii="Times New Roman" w:hAnsi="Times New Roman"/>
          <w:sz w:val="28"/>
        </w:rPr>
        <w:t>.А</w:t>
      </w:r>
      <w:proofErr w:type="spellEnd"/>
      <w:proofErr w:type="gramEnd"/>
      <w:r>
        <w:rPr>
          <w:rFonts w:ascii="Times New Roman" w:hAnsi="Times New Roman"/>
          <w:sz w:val="28"/>
        </w:rPr>
        <w:t>. Техника театра кукол. Государственное издательство ИСКУССТВО, Москва 1953 г.-180 с.</w:t>
      </w:r>
    </w:p>
    <w:p w:rsidR="00B76A15" w:rsidRDefault="0028346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24.</w:t>
      </w:r>
      <w:r>
        <w:rPr>
          <w:rFonts w:ascii="Times New Roman" w:hAnsi="Times New Roman"/>
          <w:sz w:val="28"/>
        </w:rPr>
        <w:tab/>
        <w:t>«Энциклопедический словарь юного зрителя» М., Просвещение, 1989</w:t>
      </w:r>
    </w:p>
    <w:p w:rsidR="00B76A15" w:rsidRDefault="00B76A15">
      <w:pPr>
        <w:spacing w:after="0" w:line="240" w:lineRule="auto"/>
        <w:rPr>
          <w:rFonts w:ascii="Times New Roman" w:hAnsi="Times New Roman"/>
          <w:sz w:val="28"/>
        </w:rPr>
      </w:pPr>
    </w:p>
    <w:p w:rsidR="00B76A15" w:rsidRDefault="0028346E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Интернет-ресурсы:</w:t>
      </w:r>
    </w:p>
    <w:p w:rsidR="00B76A15" w:rsidRDefault="00B76A15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14" w:history="1">
        <w:r w:rsidR="0028346E">
          <w:rPr>
            <w:rStyle w:val="af2"/>
            <w:rFonts w:ascii="Times New Roman" w:hAnsi="Times New Roman"/>
            <w:i/>
            <w:sz w:val="28"/>
          </w:rPr>
          <w:t>http://www.docme.ru/doc/32777/zanyatiya-bloka-kukol._nyj--</w:t>
        </w:r>
        <w:proofErr w:type="spellStart"/>
        <w:r w:rsidR="0028346E">
          <w:rPr>
            <w:rStyle w:val="af2"/>
            <w:rFonts w:ascii="Times New Roman" w:hAnsi="Times New Roman"/>
            <w:i/>
            <w:sz w:val="28"/>
          </w:rPr>
          <w:t>teatr</w:t>
        </w:r>
        <w:proofErr w:type="spellEnd"/>
      </w:hyperlink>
    </w:p>
    <w:p w:rsidR="00B76A15" w:rsidRDefault="0028346E">
      <w:pPr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hyperlink r:id="rId15" w:history="1">
        <w:r>
          <w:rPr>
            <w:rStyle w:val="af2"/>
            <w:rFonts w:ascii="Times New Roman" w:hAnsi="Times New Roman"/>
            <w:i/>
            <w:sz w:val="28"/>
          </w:rPr>
          <w:t>http://forum.in-ku.com/showthread.php?t=135595</w:t>
        </w:r>
      </w:hyperlink>
      <w:r>
        <w:rPr>
          <w:rFonts w:ascii="Times New Roman" w:hAnsi="Times New Roman"/>
          <w:i/>
          <w:sz w:val="28"/>
        </w:rPr>
        <w:t xml:space="preserve"> 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16" w:history="1">
        <w:r w:rsidR="0028346E">
          <w:rPr>
            <w:rStyle w:val="af2"/>
            <w:rFonts w:ascii="Times New Roman" w:hAnsi="Times New Roman"/>
            <w:i/>
            <w:sz w:val="28"/>
          </w:rPr>
          <w:t>http://www.liveinternet.ru/users/4437011/post254916832/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17" w:history="1">
        <w:r w:rsidR="0028346E">
          <w:rPr>
            <w:rStyle w:val="af2"/>
            <w:rFonts w:ascii="Times New Roman" w:hAnsi="Times New Roman"/>
            <w:i/>
            <w:sz w:val="28"/>
          </w:rPr>
          <w:t>http://www.edu21.cap.ru/home/5100/teatr/ypragnenie/akter.htm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18" w:history="1">
        <w:r w:rsidR="0028346E">
          <w:rPr>
            <w:rStyle w:val="af2"/>
            <w:rFonts w:ascii="Times New Roman" w:hAnsi="Times New Roman"/>
            <w:i/>
            <w:sz w:val="28"/>
          </w:rPr>
          <w:t>https://4brain.ru/akterskoe-masterstvo/</w:t>
        </w:r>
      </w:hyperlink>
      <w:r w:rsidR="0028346E">
        <w:rPr>
          <w:rFonts w:ascii="Times New Roman" w:hAnsi="Times New Roman"/>
          <w:i/>
          <w:sz w:val="28"/>
        </w:rPr>
        <w:t xml:space="preserve"> </w:t>
      </w: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19" w:history="1">
        <w:r w:rsidR="0028346E">
          <w:rPr>
            <w:rStyle w:val="af2"/>
            <w:rFonts w:ascii="Times New Roman" w:hAnsi="Times New Roman"/>
            <w:i/>
            <w:sz w:val="28"/>
          </w:rPr>
          <w:t>http://skazochnikonline.ru/index/scenarii_kukolnykh_spektaklej/0-2888</w:t>
        </w:r>
      </w:hyperlink>
    </w:p>
    <w:p w:rsidR="00B76A15" w:rsidRDefault="00B76A15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B76A15" w:rsidRDefault="005F276E">
      <w:pPr>
        <w:spacing w:after="0" w:line="240" w:lineRule="auto"/>
        <w:rPr>
          <w:rFonts w:ascii="Times New Roman" w:hAnsi="Times New Roman"/>
          <w:i/>
          <w:sz w:val="28"/>
        </w:rPr>
      </w:pPr>
      <w:hyperlink r:id="rId20" w:history="1">
        <w:r w:rsidR="0028346E">
          <w:rPr>
            <w:rStyle w:val="af2"/>
            <w:rFonts w:ascii="Times New Roman" w:hAnsi="Times New Roman"/>
            <w:i/>
            <w:sz w:val="28"/>
          </w:rPr>
          <w:t>http://www.proshkolu.ru/user/nadegda797/blog/410016</w:t>
        </w:r>
      </w:hyperlink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</w:p>
    <w:p w:rsidR="00B76A15" w:rsidRDefault="00B76A1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p w:rsidR="00B76A15" w:rsidRDefault="0028346E">
      <w:pPr>
        <w:tabs>
          <w:tab w:val="left" w:pos="245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Приложение 1.</w:t>
      </w:r>
    </w:p>
    <w:p w:rsidR="00B76A15" w:rsidRDefault="0028346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Паспорт образовательной программы (ОП) дополнительного образования детей</w:t>
      </w:r>
    </w:p>
    <w:p w:rsidR="00B76A15" w:rsidRDefault="00B76A15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7020"/>
      </w:tblGrid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«Кукольный театр»</w:t>
            </w:r>
          </w:p>
        </w:tc>
      </w:tr>
      <w:tr w:rsidR="00B76A15"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Сведения об авторе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Кузнецова Татьяна Анатольевна</w:t>
            </w:r>
          </w:p>
        </w:tc>
      </w:tr>
      <w:tr w:rsidR="00B76A15"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Место работы: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Муниципальное бюджетное общеобразовательное учреждение Грязовецкого муниципального округа Вологодской области «Комьянская школа»</w:t>
            </w:r>
          </w:p>
        </w:tc>
      </w:tr>
      <w:tr w:rsidR="00B76A15"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Должность:</w:t>
            </w:r>
            <w:r>
              <w:rPr>
                <w:rFonts w:ascii="Times New Roman" w:hAnsi="Times New Roman"/>
                <w:sz w:val="28"/>
              </w:rPr>
              <w:t xml:space="preserve">     педагог   дополнительного  образования</w:t>
            </w:r>
          </w:p>
        </w:tc>
      </w:tr>
      <w:tr w:rsidR="00B76A15">
        <w:tc>
          <w:tcPr>
            <w:tcW w:w="9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Аннотация программы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Направленность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Художественная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обучающихся</w:t>
            </w:r>
            <w:proofErr w:type="gramEnd"/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numPr>
                <w:ilvl w:val="0"/>
                <w:numId w:val="1"/>
              </w:numPr>
              <w:tabs>
                <w:tab w:val="left" w:pos="0"/>
              </w:tabs>
              <w:ind w:left="252"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7-14 лет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 xml:space="preserve">Категория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обучающихся</w:t>
            </w:r>
            <w:proofErr w:type="gramEnd"/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numPr>
                <w:ilvl w:val="0"/>
                <w:numId w:val="2"/>
              </w:numPr>
              <w:tabs>
                <w:tab w:val="left" w:pos="0"/>
              </w:tabs>
              <w:ind w:left="252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ученики начальной школы,  </w:t>
            </w:r>
          </w:p>
          <w:p w:rsidR="00B76A15" w:rsidRDefault="0028346E">
            <w:pPr>
              <w:numPr>
                <w:ilvl w:val="0"/>
                <w:numId w:val="2"/>
              </w:numPr>
              <w:tabs>
                <w:tab w:val="left" w:pos="0"/>
              </w:tabs>
              <w:ind w:left="252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воспитанники  студии «Лукоморье» </w:t>
            </w:r>
          </w:p>
          <w:p w:rsidR="00B76A15" w:rsidRDefault="00B76A15">
            <w:pPr>
              <w:ind w:left="252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 реализации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сентябрь-декабрь 2024 года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Год разработки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sz w:val="28"/>
              </w:rPr>
            </w:pPr>
            <w:r>
              <w:rPr>
                <w:sz w:val="28"/>
              </w:rPr>
              <w:t>2024 г.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Цель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формирование и развитие творческих способностей детей средствами кукольного театрального искусства.</w:t>
            </w:r>
          </w:p>
          <w:p w:rsidR="00B76A15" w:rsidRDefault="00B76A15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Задачи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Образовательные задачи:</w:t>
            </w:r>
          </w:p>
          <w:p w:rsidR="00B76A15" w:rsidRDefault="0028346E">
            <w:pPr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 -сформировать  первичные знания о театральном искусстве,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</w:rPr>
              <w:t>традициях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 народного театра: играми, обрядами, обычаями.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-познакомить с особенностями устройства кукольного театра, настольным и настольно-плоскостным, предметным и верховым театром кукол, теневым театром кукол.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-познакомить  с понятием «фольклор», фольклорным театром, жанрами и произведениями потешного фольклора.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-познакомить с этапами подготовки театрального спектакля.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-обучить технике</w:t>
            </w:r>
            <w: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изготовления  и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</w:rPr>
              <w:t>кукловождения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</w:p>
          <w:p w:rsidR="00B76A15" w:rsidRDefault="00B76A1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Метапредметные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 -развивать интерес к театрально-игровой деятельности.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-развивать эстетические чувства и эмоциональную сферу.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-развивать творческие способности, навыки декоративно-прикладного искусства.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 </w:t>
            </w:r>
          </w:p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Развивающие задачи: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коммуникативных качеств личности;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-воспитание культуры звучащего слова, речевой </w:t>
            </w:r>
            <w:r>
              <w:rPr>
                <w:rFonts w:ascii="Times New Roman" w:hAnsi="Times New Roman"/>
                <w:sz w:val="28"/>
              </w:rPr>
              <w:lastRenderedPageBreak/>
              <w:t>техники;</w:t>
            </w:r>
          </w:p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-импровизированного творческого самочувствия в представлении, игре - сказке, этюде. 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Личностные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 -формировать активную общественную личность с гражданской позицией;</w:t>
            </w:r>
          </w:p>
          <w:p w:rsidR="00B76A15" w:rsidRDefault="0028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-приобщать к культуре, здоровому образу жизни.</w:t>
            </w:r>
          </w:p>
          <w:p w:rsidR="00B76A15" w:rsidRDefault="00B76A15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Новизна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spacing w:after="0" w:line="240" w:lineRule="auto"/>
              <w:ind w:firstLine="68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Содержание программы «Кукольный театр» даёт возможность каждому ребёнку не только освоить навыки актёра, но и попробовать себя в роли декоратора, актёра-кукольника в области изготовления кукол, декораций, реквизита к кукольным спектаклям, звукооператора и даже режиссёра. Освоение детьми смежных видов декоративно - прикладного искусства (изготовление кукол и декораций) и театрального искусства (кукольный театр), что предоставляет больше возможностей для творческого самовыражения учащихся, предполагает максимальную ориентацию на творчество ребенка. </w:t>
            </w:r>
          </w:p>
          <w:p w:rsidR="00B76A15" w:rsidRDefault="00B76A15">
            <w:pPr>
              <w:ind w:firstLine="252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Формы занятий (фронтальные / указать кол-во детей / индивидуальные)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numPr>
                <w:ilvl w:val="0"/>
                <w:numId w:val="3"/>
              </w:numPr>
              <w:tabs>
                <w:tab w:val="left" w:pos="72"/>
                <w:tab w:val="left" w:pos="252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Коллективные</w:t>
            </w:r>
            <w:r>
              <w:rPr>
                <w:rFonts w:ascii="Times New Roman" w:hAnsi="Times New Roman"/>
                <w:sz w:val="28"/>
              </w:rPr>
              <w:t xml:space="preserve"> – позволяет развивать  чувство ответственности, сопереживания, подчинения своих интересов общей цели (проведение общих совместных праздников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,) - </w:t>
            </w:r>
            <w:proofErr w:type="gramEnd"/>
            <w:r>
              <w:rPr>
                <w:rFonts w:ascii="Times New Roman" w:hAnsi="Times New Roman"/>
                <w:sz w:val="28"/>
              </w:rPr>
              <w:t>участвует  более 20 детей.</w:t>
            </w:r>
          </w:p>
          <w:p w:rsidR="00B76A15" w:rsidRDefault="0028346E">
            <w:pPr>
              <w:numPr>
                <w:ilvl w:val="0"/>
                <w:numId w:val="3"/>
              </w:numPr>
              <w:tabs>
                <w:tab w:val="left" w:pos="72"/>
                <w:tab w:val="left" w:pos="252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Групповые</w:t>
            </w:r>
            <w:r>
              <w:rPr>
                <w:rFonts w:ascii="Times New Roman" w:hAnsi="Times New Roman"/>
                <w:sz w:val="28"/>
              </w:rPr>
              <w:t xml:space="preserve"> – помогают  в реализации  способностей и возможностей (учебные занятия, проявление лидерства,   воспитательные мероприятия) -   от 7 до 15 детей в группе.</w:t>
            </w:r>
          </w:p>
          <w:p w:rsidR="00B76A15" w:rsidRDefault="0028346E">
            <w:pPr>
              <w:numPr>
                <w:ilvl w:val="0"/>
                <w:numId w:val="3"/>
              </w:numPr>
              <w:tabs>
                <w:tab w:val="left" w:pos="72"/>
                <w:tab w:val="left" w:pos="252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Индивидуальные </w:t>
            </w:r>
            <w:r>
              <w:rPr>
                <w:rFonts w:ascii="Times New Roman" w:hAnsi="Times New Roman"/>
                <w:sz w:val="28"/>
              </w:rPr>
              <w:t>– осуществляет индивидуальный подход к ребёнку (учебные занятия по подготовке к творческому конкурсу и консультации) - участвует  более 12 детей.</w:t>
            </w:r>
          </w:p>
        </w:tc>
      </w:tr>
      <w:tr w:rsidR="00B76A15"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 занятий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widowControl w:val="0"/>
              <w:spacing w:line="240" w:lineRule="auto"/>
              <w:ind w:right="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Продолжительность: </w:t>
            </w:r>
          </w:p>
          <w:p w:rsidR="00B76A15" w:rsidRDefault="0028346E">
            <w:pPr>
              <w:widowControl w:val="0"/>
              <w:spacing w:line="240" w:lineRule="auto"/>
              <w:ind w:right="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40 минут</w:t>
            </w:r>
          </w:p>
        </w:tc>
      </w:tr>
      <w:tr w:rsidR="00B76A15">
        <w:trPr>
          <w:trHeight w:val="558"/>
        </w:trPr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занятий в неделю:  2 раза в неделю. </w:t>
            </w: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Ожидаемые результаты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ind w:firstLine="252"/>
              <w:jc w:val="both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Программа предполагает</w:t>
            </w:r>
            <w:r>
              <w:rPr>
                <w:rFonts w:ascii="Times New Roman" w:hAnsi="Times New Roman"/>
                <w:sz w:val="28"/>
              </w:rPr>
              <w:t xml:space="preserve"> приобретение ребенком нового чувственного опыта, овладение новыми средствами самовыражения, ведет к большему осознанию опыта и поведения. </w:t>
            </w:r>
            <w:r>
              <w:rPr>
                <w:rFonts w:ascii="Times New Roman" w:hAnsi="Times New Roman"/>
                <w:b/>
                <w:i/>
                <w:sz w:val="28"/>
              </w:rPr>
              <w:t>Занятия  театром способны повысить:</w:t>
            </w:r>
          </w:p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Личностные результаты.</w:t>
            </w:r>
          </w:p>
          <w:p w:rsidR="00B76A15" w:rsidRDefault="0028346E">
            <w:pPr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уровень эмоциональной отзывчивости и организованности воспитанников; </w:t>
            </w:r>
          </w:p>
          <w:p w:rsidR="00B76A15" w:rsidRDefault="0028346E">
            <w:pPr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раскрывать творческий диапазон учащихся.</w:t>
            </w:r>
          </w:p>
          <w:p w:rsidR="00B76A15" w:rsidRDefault="0028346E">
            <w:pPr>
              <w:ind w:firstLine="56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Метапредметными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результатами</w:t>
            </w:r>
            <w:r>
              <w:rPr>
                <w:rFonts w:ascii="Times New Roman" w:hAnsi="Times New Roman"/>
                <w:sz w:val="28"/>
              </w:rPr>
              <w:t xml:space="preserve"> изучения курса  является формирование следующих </w:t>
            </w:r>
            <w:r>
              <w:rPr>
                <w:rFonts w:ascii="Times New Roman" w:hAnsi="Times New Roman"/>
                <w:b/>
                <w:sz w:val="28"/>
              </w:rPr>
              <w:t xml:space="preserve">универсальных учебных действий (УУД). </w:t>
            </w:r>
          </w:p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Регулятивные УУД:</w:t>
            </w:r>
          </w:p>
          <w:p w:rsidR="00B76A15" w:rsidRDefault="0028346E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планировать свои действия на отдельных этапах работы в сказке, навыки совместного труда в учебно-репетиционном периоде;</w:t>
            </w:r>
          </w:p>
          <w:p w:rsidR="00B76A15" w:rsidRDefault="0028346E">
            <w:pPr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Познавательные УУД:</w:t>
            </w:r>
          </w:p>
          <w:p w:rsidR="00B76A15" w:rsidRDefault="0028346E">
            <w:pPr>
              <w:numPr>
                <w:ilvl w:val="0"/>
                <w:numId w:val="5"/>
              </w:numPr>
              <w:tabs>
                <w:tab w:val="left" w:pos="169"/>
              </w:tabs>
              <w:spacing w:after="0" w:line="240" w:lineRule="auto"/>
              <w:ind w:left="27" w:hanging="27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понимать и применять полученную информацию при выполнении заданий;</w:t>
            </w:r>
          </w:p>
          <w:p w:rsidR="00B76A15" w:rsidRDefault="0028346E">
            <w:pPr>
              <w:numPr>
                <w:ilvl w:val="0"/>
                <w:numId w:val="5"/>
              </w:numPr>
              <w:tabs>
                <w:tab w:val="left" w:pos="169"/>
              </w:tabs>
              <w:spacing w:after="0" w:line="240" w:lineRule="auto"/>
              <w:ind w:left="27" w:hanging="27"/>
              <w:contextualSpacing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проявлять индивидуальные творческие способности подборе </w:t>
            </w:r>
          </w:p>
          <w:p w:rsidR="00B76A15" w:rsidRDefault="0028346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репертуара</w:t>
            </w:r>
          </w:p>
          <w:p w:rsidR="00B76A15" w:rsidRDefault="0028346E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навыки подвижности и тренированности внимания, памяти, пластики, координации;</w:t>
            </w:r>
          </w:p>
          <w:p w:rsidR="00B76A15" w:rsidRDefault="0028346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Коммуникативные УУД:</w:t>
            </w:r>
          </w:p>
          <w:p w:rsidR="00B76A15" w:rsidRDefault="0028346E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ответственность по отношению к своим словам, поступкам и действиям; </w:t>
            </w:r>
          </w:p>
          <w:p w:rsidR="00B76A15" w:rsidRDefault="0028346E">
            <w:pPr>
              <w:numPr>
                <w:ilvl w:val="0"/>
                <w:numId w:val="6"/>
              </w:numPr>
              <w:ind w:left="169" w:hanging="14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предлагать помощь и сотрудничество; </w:t>
            </w:r>
          </w:p>
          <w:p w:rsidR="00B76A15" w:rsidRDefault="0028346E">
            <w:pPr>
              <w:numPr>
                <w:ilvl w:val="0"/>
                <w:numId w:val="6"/>
              </w:numPr>
              <w:tabs>
                <w:tab w:val="left" w:pos="169"/>
              </w:tabs>
              <w:ind w:left="169" w:hanging="14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слушать собеседника;</w:t>
            </w:r>
          </w:p>
          <w:p w:rsidR="00B76A15" w:rsidRDefault="0028346E">
            <w:pPr>
              <w:numPr>
                <w:ilvl w:val="0"/>
                <w:numId w:val="6"/>
              </w:numPr>
              <w:tabs>
                <w:tab w:val="left" w:pos="169"/>
              </w:tabs>
              <w:ind w:left="169" w:hanging="14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договариваться о распределении функций и ролей в совместной деятельности, приходить к общему решению; </w:t>
            </w:r>
          </w:p>
          <w:p w:rsidR="00B76A15" w:rsidRDefault="0028346E">
            <w:pPr>
              <w:numPr>
                <w:ilvl w:val="0"/>
                <w:numId w:val="6"/>
              </w:numPr>
              <w:ind w:left="169" w:hanging="14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формулировать собственное мнение и позицию;</w:t>
            </w:r>
          </w:p>
          <w:p w:rsidR="00B76A15" w:rsidRDefault="0028346E">
            <w:pPr>
              <w:numPr>
                <w:ilvl w:val="0"/>
                <w:numId w:val="6"/>
              </w:numPr>
              <w:ind w:left="169" w:hanging="14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осуществлять взаимный контроль; </w:t>
            </w:r>
          </w:p>
          <w:p w:rsidR="00B76A15" w:rsidRDefault="0028346E">
            <w:pPr>
              <w:numPr>
                <w:ilvl w:val="0"/>
                <w:numId w:val="6"/>
              </w:numPr>
              <w:ind w:left="169" w:hanging="14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адекватно оценивать собственное поведение и поведение окружающих.</w:t>
            </w:r>
          </w:p>
          <w:p w:rsidR="00B76A15" w:rsidRDefault="00B76A15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B76A15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Формы подведения итогов реализации ОП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tabs>
                <w:tab w:val="left" w:pos="8789"/>
              </w:tabs>
              <w:ind w:right="4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Входное тестирование, промежуточный контроль по итогам полугодия и итоговый контроль педагога по результатам работы за год. При этом в итоговом контроле учитываются результаты освоения программы воспитанниками, а также участие в конкурсах, выставках, фестивалях, проектах.</w:t>
            </w:r>
          </w:p>
          <w:p w:rsidR="00B76A15" w:rsidRDefault="002834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Итоговый контроль проводится с целью определения изменения уровня развития детей, их способностей. Процедура итоговой аттестации организуется в форме практических работ. </w:t>
            </w:r>
          </w:p>
          <w:p w:rsidR="00B76A15" w:rsidRDefault="002834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Формы отслеживания и фиксации образовательных результатов: Наличие готовых спектаклей (выступлений, этюдов), журнал посещаемости, перечень творческих номеров, фото. </w:t>
            </w:r>
          </w:p>
          <w:p w:rsidR="00B76A15" w:rsidRDefault="002834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Формы предъявления и демонстрации образовательных результатов: концерты, конкурсы, фестивали.</w:t>
            </w:r>
          </w:p>
          <w:p w:rsidR="00B76A15" w:rsidRDefault="002834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Формы подведения итогов реализации общеобразовательной программы: подведение итогов реализуется в рамках творческого вечера (концерта).</w:t>
            </w:r>
          </w:p>
          <w:p w:rsidR="00B76A15" w:rsidRDefault="0028346E">
            <w:pPr>
              <w:ind w:firstLine="7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Формой  контроля ЗУН:</w:t>
            </w:r>
            <w:r>
              <w:rPr>
                <w:rFonts w:ascii="Times New Roman" w:hAnsi="Times New Roman"/>
                <w:sz w:val="28"/>
              </w:rPr>
              <w:t xml:space="preserve">  являются открытые занятия для педагогов и администрации, родителей,   а также зрителей - сверстников.  В результатах  обученности учитывается  оценка ведущего педагога-режиссера, оценка творческого роста учащихся и зрительская реакция.  </w:t>
            </w:r>
          </w:p>
          <w:p w:rsidR="00B76A15" w:rsidRDefault="0028346E">
            <w:pPr>
              <w:ind w:firstLine="7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Критерии  оценки:</w:t>
            </w:r>
          </w:p>
          <w:p w:rsidR="00B76A15" w:rsidRDefault="0028346E">
            <w:pPr>
              <w:numPr>
                <w:ilvl w:val="0"/>
                <w:numId w:val="7"/>
              </w:numPr>
              <w:ind w:left="0" w:firstLine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овладение первичными элементами  словесного </w:t>
            </w:r>
            <w:r>
              <w:rPr>
                <w:rFonts w:ascii="Times New Roman" w:hAnsi="Times New Roman"/>
                <w:sz w:val="28"/>
              </w:rPr>
              <w:lastRenderedPageBreak/>
              <w:t>действия в умении строить диалог;</w:t>
            </w:r>
          </w:p>
          <w:p w:rsidR="00B76A15" w:rsidRDefault="0028346E">
            <w:pPr>
              <w:numPr>
                <w:ilvl w:val="0"/>
                <w:numId w:val="7"/>
              </w:numPr>
              <w:ind w:left="0" w:firstLine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овладение первичными элементами </w:t>
            </w:r>
            <w:proofErr w:type="spellStart"/>
            <w:r>
              <w:rPr>
                <w:rFonts w:ascii="Times New Roman" w:hAnsi="Times New Roman"/>
                <w:sz w:val="28"/>
              </w:rPr>
              <w:t>кукловождения</w:t>
            </w:r>
            <w:proofErr w:type="spellEnd"/>
            <w:r>
              <w:rPr>
                <w:rFonts w:ascii="Times New Roman" w:hAnsi="Times New Roman"/>
                <w:sz w:val="28"/>
              </w:rPr>
              <w:t>;</w:t>
            </w:r>
          </w:p>
          <w:p w:rsidR="00B76A15" w:rsidRDefault="0028346E">
            <w:pPr>
              <w:numPr>
                <w:ilvl w:val="0"/>
                <w:numId w:val="7"/>
              </w:numPr>
              <w:ind w:left="0" w:firstLine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раскрытие характера персонажей через движение куклы - персонажа</w:t>
            </w:r>
          </w:p>
          <w:p w:rsidR="00B76A15" w:rsidRDefault="0028346E">
            <w:pPr>
              <w:numPr>
                <w:ilvl w:val="0"/>
                <w:numId w:val="7"/>
              </w:numPr>
              <w:ind w:left="0" w:firstLine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умение свободно двигаться, используя окружающее пространство; </w:t>
            </w:r>
          </w:p>
          <w:p w:rsidR="00B76A15" w:rsidRDefault="0028346E">
            <w:pPr>
              <w:numPr>
                <w:ilvl w:val="0"/>
                <w:numId w:val="7"/>
              </w:numPr>
              <w:ind w:left="0" w:firstLine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взаимодействие актера с партнером при помощи речи и действием куклы;</w:t>
            </w:r>
          </w:p>
          <w:p w:rsidR="00B76A15" w:rsidRDefault="0028346E">
            <w:pPr>
              <w:numPr>
                <w:ilvl w:val="0"/>
                <w:numId w:val="8"/>
              </w:numPr>
              <w:tabs>
                <w:tab w:val="left" w:pos="252"/>
              </w:tabs>
              <w:ind w:left="252" w:hanging="25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непрерывность   действия во время театрализации. </w:t>
            </w:r>
          </w:p>
        </w:tc>
      </w:tr>
      <w:tr w:rsidR="00B76A15"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 xml:space="preserve">Основные </w:t>
            </w:r>
          </w:p>
          <w:p w:rsidR="00B76A15" w:rsidRDefault="0028346E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разделы тематического содержания</w:t>
            </w:r>
          </w:p>
          <w:p w:rsidR="00B76A15" w:rsidRDefault="00B76A15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«Азбука театра»</w:t>
            </w:r>
          </w:p>
        </w:tc>
      </w:tr>
      <w:tr w:rsidR="00B76A15"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«Виды </w:t>
            </w:r>
            <w:proofErr w:type="gramStart"/>
            <w:r>
              <w:rPr>
                <w:rFonts w:ascii="Times New Roman" w:hAnsi="Times New Roman"/>
                <w:sz w:val="28"/>
              </w:rPr>
              <w:t>театральных</w:t>
            </w:r>
            <w:proofErr w:type="gramEnd"/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кукол</w:t>
            </w:r>
            <w:r>
              <w:rPr>
                <w:rFonts w:ascii="Times New Roman" w:hAnsi="Times New Roman"/>
                <w:sz w:val="28"/>
              </w:rPr>
              <w:tab/>
              <w:t xml:space="preserve">  и способы </w:t>
            </w:r>
            <w:proofErr w:type="spellStart"/>
            <w:r>
              <w:rPr>
                <w:rFonts w:ascii="Times New Roman" w:hAnsi="Times New Roman"/>
                <w:sz w:val="28"/>
              </w:rPr>
              <w:t>кукловождения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B76A15">
        <w:trPr>
          <w:trHeight w:val="1114"/>
        </w:trPr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>
            <w:pPr>
              <w:rPr>
                <w:rFonts w:ascii="Times New Roman" w:hAnsi="Times New Roman"/>
                <w:sz w:val="28"/>
              </w:rPr>
            </w:pP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«Игровой речевой тренинг»</w:t>
            </w:r>
          </w:p>
          <w:p w:rsidR="00B76A15" w:rsidRDefault="00B76A15"/>
        </w:tc>
      </w:tr>
      <w:tr w:rsidR="00B76A15">
        <w:trPr>
          <w:trHeight w:val="838"/>
        </w:trPr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«Работа с куклой»</w:t>
            </w:r>
          </w:p>
          <w:p w:rsidR="00B76A15" w:rsidRDefault="00B76A15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B76A15">
        <w:trPr>
          <w:trHeight w:val="562"/>
        </w:trPr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/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B76A15">
            <w:pPr>
              <w:rPr>
                <w:rFonts w:ascii="Times New Roman" w:hAnsi="Times New Roman"/>
                <w:sz w:val="28"/>
              </w:rPr>
            </w:pP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«Постановка кукольного спектакля»</w:t>
            </w:r>
          </w:p>
          <w:p w:rsidR="00B76A15" w:rsidRDefault="00B76A15"/>
        </w:tc>
      </w:tr>
    </w:tbl>
    <w:p w:rsidR="00B76A15" w:rsidRDefault="00B76A15">
      <w:pPr>
        <w:jc w:val="center"/>
        <w:rPr>
          <w:rFonts w:ascii="Times New Roman" w:hAnsi="Times New Roman"/>
          <w:b/>
          <w:sz w:val="28"/>
        </w:rPr>
      </w:pPr>
    </w:p>
    <w:p w:rsidR="00B76A15" w:rsidRDefault="0028346E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Критерии  оценки умений: </w:t>
      </w:r>
      <w:r>
        <w:rPr>
          <w:rFonts w:ascii="Times New Roman" w:hAnsi="Times New Roman"/>
          <w:sz w:val="28"/>
        </w:rPr>
        <w:t xml:space="preserve">овладение первичными элементами словесного действия, </w:t>
      </w:r>
      <w:proofErr w:type="spellStart"/>
      <w:r>
        <w:rPr>
          <w:rFonts w:ascii="Times New Roman" w:hAnsi="Times New Roman"/>
          <w:sz w:val="28"/>
        </w:rPr>
        <w:t>кукловождения</w:t>
      </w:r>
      <w:proofErr w:type="spellEnd"/>
      <w:r>
        <w:rPr>
          <w:rFonts w:ascii="Times New Roman" w:hAnsi="Times New Roman"/>
          <w:sz w:val="28"/>
        </w:rPr>
        <w:t>, раскрытие характера персонажей, взаимодействие с партнером при помощи речи и действия персонажа.</w:t>
      </w:r>
    </w:p>
    <w:p w:rsidR="00B76A15" w:rsidRDefault="0028346E">
      <w:pPr>
        <w:spacing w:line="360" w:lineRule="auto"/>
        <w:ind w:left="72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Мониторинг результативности по программе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685"/>
        <w:gridCol w:w="2977"/>
      </w:tblGrid>
      <w:tr w:rsidR="00B76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Ожидаемые результаты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Критерии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Технология отслеживания</w:t>
            </w:r>
          </w:p>
        </w:tc>
      </w:tr>
      <w:tr w:rsidR="00B76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  творческих достижений (коллективных и индивидуальных)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участия в выступлениях.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результативности.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Уровень актёрского исполнения.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Фото и  видеоматериалы.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Книга отзывов.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Наличие дипломов. </w:t>
            </w:r>
          </w:p>
        </w:tc>
      </w:tr>
      <w:tr w:rsidR="00B76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Проявление активности воспитанника в делах коллектива и  школы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активности.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адаптации.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Уровень сплочённости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Анкета. Тетрадь КТД.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Книга отзывов.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Обсуждение в коллективе.</w:t>
            </w:r>
          </w:p>
        </w:tc>
      </w:tr>
      <w:tr w:rsidR="00B76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Расширение    эстетического кругозора.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интереса к познанию.</w:t>
            </w:r>
          </w:p>
          <w:p w:rsidR="00B76A15" w:rsidRDefault="0028346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 оценки педагогов и зрительской реакции.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Дневник наблюдений.</w:t>
            </w:r>
          </w:p>
          <w:p w:rsidR="00B76A15" w:rsidRDefault="0028346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Беседы (с воспитанником и родителями.)</w:t>
            </w:r>
          </w:p>
        </w:tc>
      </w:tr>
    </w:tbl>
    <w:p w:rsidR="00B76A15" w:rsidRDefault="00B76A15">
      <w:pPr>
        <w:rPr>
          <w:rFonts w:ascii="Times New Roman" w:hAnsi="Times New Roman"/>
          <w:b/>
          <w:sz w:val="28"/>
        </w:rPr>
      </w:pPr>
    </w:p>
    <w:p w:rsidR="00B76A15" w:rsidRDefault="00B76A15">
      <w:pPr>
        <w:rPr>
          <w:rFonts w:ascii="Times New Roman" w:hAnsi="Times New Roman"/>
          <w:b/>
          <w:sz w:val="28"/>
        </w:rPr>
      </w:pPr>
    </w:p>
    <w:p w:rsidR="00B76A15" w:rsidRDefault="00B76A15">
      <w:pPr>
        <w:rPr>
          <w:rFonts w:ascii="Times New Roman" w:hAnsi="Times New Roman"/>
          <w:b/>
          <w:sz w:val="28"/>
        </w:rPr>
      </w:pPr>
    </w:p>
    <w:p w:rsidR="00B76A15" w:rsidRDefault="00B76A15">
      <w:pPr>
        <w:rPr>
          <w:rFonts w:ascii="Times New Roman" w:hAnsi="Times New Roman"/>
          <w:b/>
          <w:sz w:val="28"/>
        </w:rPr>
      </w:pPr>
    </w:p>
    <w:p w:rsidR="00B76A15" w:rsidRDefault="00B76A15">
      <w:pPr>
        <w:rPr>
          <w:rFonts w:ascii="Times New Roman" w:hAnsi="Times New Roman"/>
          <w:b/>
          <w:sz w:val="28"/>
        </w:rPr>
      </w:pPr>
    </w:p>
    <w:p w:rsidR="00B76A15" w:rsidRDefault="0028346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</w:t>
      </w:r>
    </w:p>
    <w:p w:rsidR="00B76A15" w:rsidRDefault="0028346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Подпись автора ОП                                                             </w:t>
      </w:r>
      <w:proofErr w:type="spellStart"/>
      <w:r>
        <w:rPr>
          <w:rFonts w:ascii="Times New Roman" w:hAnsi="Times New Roman"/>
          <w:b/>
          <w:sz w:val="28"/>
        </w:rPr>
        <w:t>Т.А.Кузнецова</w:t>
      </w:r>
      <w:proofErr w:type="spellEnd"/>
    </w:p>
    <w:p w:rsidR="00B76A15" w:rsidRDefault="0028346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Директор МБОУ «Комьянская школа»                            </w:t>
      </w:r>
      <w:proofErr w:type="spellStart"/>
      <w:r>
        <w:rPr>
          <w:rFonts w:ascii="Times New Roman" w:hAnsi="Times New Roman"/>
          <w:b/>
          <w:sz w:val="28"/>
        </w:rPr>
        <w:t>Т.А.Кузнецова</w:t>
      </w:r>
      <w:proofErr w:type="spellEnd"/>
    </w:p>
    <w:p w:rsidR="00B76A15" w:rsidRDefault="0028346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М.П. </w:t>
      </w:r>
    </w:p>
    <w:p w:rsidR="00B76A15" w:rsidRDefault="0028346E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B76A15" w:rsidRDefault="00B76A15">
      <w:pPr>
        <w:tabs>
          <w:tab w:val="left" w:pos="2456"/>
        </w:tabs>
        <w:rPr>
          <w:rFonts w:ascii="Times New Roman" w:hAnsi="Times New Roman"/>
          <w:sz w:val="28"/>
        </w:rPr>
      </w:pPr>
    </w:p>
    <w:sectPr w:rsidR="00B76A15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B4F"/>
    <w:multiLevelType w:val="multilevel"/>
    <w:tmpl w:val="C39CE7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B172C3D"/>
    <w:multiLevelType w:val="multilevel"/>
    <w:tmpl w:val="D75ED44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941169C"/>
    <w:multiLevelType w:val="multilevel"/>
    <w:tmpl w:val="26DC4E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F8C758C"/>
    <w:multiLevelType w:val="multilevel"/>
    <w:tmpl w:val="A1A254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55B3943"/>
    <w:multiLevelType w:val="multilevel"/>
    <w:tmpl w:val="05F844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6353B94"/>
    <w:multiLevelType w:val="multilevel"/>
    <w:tmpl w:val="9936447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7043074C"/>
    <w:multiLevelType w:val="multilevel"/>
    <w:tmpl w:val="18B2D8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26C64CF"/>
    <w:multiLevelType w:val="multilevel"/>
    <w:tmpl w:val="7090C6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</w:compat>
  <w:rsids>
    <w:rsidRoot w:val="00B76A15"/>
    <w:rsid w:val="0028346E"/>
    <w:rsid w:val="005F276E"/>
    <w:rsid w:val="00B7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keepNext/>
      <w:keepLines/>
      <w:spacing w:after="15" w:line="252" w:lineRule="auto"/>
      <w:ind w:left="10" w:hanging="10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List Paragraph"/>
    <w:basedOn w:val="a"/>
    <w:link w:val="a4"/>
    <w:pPr>
      <w:ind w:left="720"/>
      <w:contextualSpacing/>
    </w:pPr>
    <w:rPr>
      <w:rFonts w:ascii="Calibri" w:hAnsi="Calibri"/>
    </w:rPr>
  </w:style>
  <w:style w:type="character" w:customStyle="1" w:styleId="a4">
    <w:name w:val="Абзац списка Знак"/>
    <w:basedOn w:val="1"/>
    <w:link w:val="a3"/>
    <w:rPr>
      <w:rFonts w:ascii="Calibri" w:hAnsi="Calibri"/>
    </w:rPr>
  </w:style>
  <w:style w:type="paragraph" w:customStyle="1" w:styleId="51">
    <w:name w:val="Основной текст (5) + Не курсив"/>
    <w:basedOn w:val="52"/>
    <w:link w:val="53"/>
    <w:rPr>
      <w:i/>
      <w:u w:val="single"/>
    </w:rPr>
  </w:style>
  <w:style w:type="character" w:customStyle="1" w:styleId="53">
    <w:name w:val="Основной текст (5) + Не курсив"/>
    <w:basedOn w:val="54"/>
    <w:link w:val="51"/>
    <w:rPr>
      <w:rFonts w:ascii="Times New Roman" w:hAnsi="Times New Roman"/>
      <w:b w:val="0"/>
      <w:i/>
      <w:smallCaps w:val="0"/>
      <w:strike w:val="0"/>
      <w:spacing w:val="0"/>
      <w:sz w:val="26"/>
      <w:u w:val="single"/>
    </w:rPr>
  </w:style>
  <w:style w:type="paragraph" w:customStyle="1" w:styleId="c13">
    <w:name w:val="c13"/>
    <w:basedOn w:val="12"/>
    <w:link w:val="c130"/>
  </w:style>
  <w:style w:type="character" w:customStyle="1" w:styleId="c130">
    <w:name w:val="c13"/>
    <w:basedOn w:val="a0"/>
    <w:link w:val="c13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7">
    <w:name w:val="Body Text"/>
    <w:basedOn w:val="a"/>
    <w:link w:val="a8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Основной текст Знак"/>
    <w:basedOn w:val="1"/>
    <w:link w:val="a7"/>
    <w:rPr>
      <w:rFonts w:ascii="Times New Roman" w:hAnsi="Times New Roman"/>
      <w:sz w:val="28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</w:rPr>
  </w:style>
  <w:style w:type="character" w:customStyle="1" w:styleId="aa">
    <w:name w:val="Нижний колонтитул Знак"/>
    <w:basedOn w:val="1"/>
    <w:link w:val="a9"/>
    <w:rPr>
      <w:rFonts w:ascii="Calibri" w:hAnsi="Calibri"/>
    </w:rPr>
  </w:style>
  <w:style w:type="paragraph" w:customStyle="1" w:styleId="c8">
    <w:name w:val="c8"/>
    <w:basedOn w:val="a"/>
    <w:link w:val="c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">
    <w:name w:val="c8"/>
    <w:basedOn w:val="1"/>
    <w:link w:val="c8"/>
    <w:rPr>
      <w:rFonts w:ascii="Times New Roman" w:hAnsi="Times New Roman"/>
      <w:sz w:val="24"/>
    </w:rPr>
  </w:style>
  <w:style w:type="paragraph" w:customStyle="1" w:styleId="c57">
    <w:name w:val="c57"/>
    <w:basedOn w:val="12"/>
    <w:link w:val="c570"/>
  </w:style>
  <w:style w:type="character" w:customStyle="1" w:styleId="c570">
    <w:name w:val="c57"/>
    <w:basedOn w:val="a0"/>
    <w:link w:val="c57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61">
    <w:name w:val="Основной текст (6)_"/>
    <w:basedOn w:val="12"/>
    <w:link w:val="62"/>
    <w:rPr>
      <w:rFonts w:ascii="Times New Roman" w:hAnsi="Times New Roman"/>
      <w:sz w:val="31"/>
    </w:rPr>
  </w:style>
  <w:style w:type="character" w:customStyle="1" w:styleId="62">
    <w:name w:val="Основной текст (6)_"/>
    <w:basedOn w:val="a0"/>
    <w:link w:val="61"/>
    <w:rPr>
      <w:rFonts w:ascii="Times New Roman" w:hAnsi="Times New Roman"/>
      <w:b w:val="0"/>
      <w:i w:val="0"/>
      <w:smallCaps w:val="0"/>
      <w:strike w:val="0"/>
      <w:spacing w:val="0"/>
      <w:sz w:val="31"/>
      <w:u w:val="none"/>
    </w:rPr>
  </w:style>
  <w:style w:type="paragraph" w:customStyle="1" w:styleId="12">
    <w:name w:val="Основной шрифт абзаца1"/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paragraph" w:customStyle="1" w:styleId="c39">
    <w:name w:val="c39"/>
    <w:basedOn w:val="12"/>
    <w:link w:val="c390"/>
  </w:style>
  <w:style w:type="character" w:customStyle="1" w:styleId="c390">
    <w:name w:val="c39"/>
    <w:basedOn w:val="a0"/>
    <w:link w:val="c39"/>
  </w:style>
  <w:style w:type="paragraph" w:styleId="ab">
    <w:name w:val="annotation text"/>
    <w:basedOn w:val="a"/>
    <w:link w:val="ac"/>
    <w:pPr>
      <w:spacing w:line="240" w:lineRule="auto"/>
    </w:pPr>
    <w:rPr>
      <w:rFonts w:ascii="Calibri" w:hAnsi="Calibri"/>
      <w:sz w:val="20"/>
    </w:rPr>
  </w:style>
  <w:style w:type="character" w:customStyle="1" w:styleId="ac">
    <w:name w:val="Текст примечания Знак"/>
    <w:basedOn w:val="1"/>
    <w:link w:val="ab"/>
    <w:rPr>
      <w:rFonts w:ascii="Calibri" w:hAnsi="Calibri"/>
      <w:sz w:val="20"/>
    </w:rPr>
  </w:style>
  <w:style w:type="paragraph" w:customStyle="1" w:styleId="55">
    <w:name w:val="Основной текст5"/>
    <w:basedOn w:val="9"/>
    <w:link w:val="56"/>
    <w:rPr>
      <w:highlight w:val="white"/>
      <w:u w:val="single"/>
    </w:rPr>
  </w:style>
  <w:style w:type="character" w:customStyle="1" w:styleId="56">
    <w:name w:val="Основной текст5"/>
    <w:basedOn w:val="90"/>
    <w:link w:val="55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customStyle="1" w:styleId="c35">
    <w:name w:val="c35"/>
    <w:basedOn w:val="12"/>
    <w:link w:val="c350"/>
  </w:style>
  <w:style w:type="character" w:customStyle="1" w:styleId="c350">
    <w:name w:val="c35"/>
    <w:basedOn w:val="a0"/>
    <w:link w:val="c35"/>
  </w:style>
  <w:style w:type="paragraph" w:customStyle="1" w:styleId="c11">
    <w:name w:val="c11"/>
    <w:basedOn w:val="12"/>
    <w:link w:val="c110"/>
  </w:style>
  <w:style w:type="character" w:customStyle="1" w:styleId="c110">
    <w:name w:val="c11"/>
    <w:basedOn w:val="a0"/>
    <w:link w:val="c1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Знак примечания1"/>
    <w:basedOn w:val="12"/>
    <w:link w:val="af"/>
    <w:rPr>
      <w:sz w:val="16"/>
    </w:rPr>
  </w:style>
  <w:style w:type="character" w:styleId="af">
    <w:name w:val="annotation reference"/>
    <w:basedOn w:val="a0"/>
    <w:link w:val="13"/>
    <w:rPr>
      <w:sz w:val="16"/>
    </w:rPr>
  </w:style>
  <w:style w:type="paragraph" w:customStyle="1" w:styleId="43">
    <w:name w:val="Основной текст (4)"/>
    <w:basedOn w:val="44"/>
    <w:link w:val="45"/>
    <w:rPr>
      <w:u w:val="single"/>
    </w:rPr>
  </w:style>
  <w:style w:type="character" w:customStyle="1" w:styleId="45">
    <w:name w:val="Основной текст (4)"/>
    <w:basedOn w:val="46"/>
    <w:link w:val="43"/>
    <w:rPr>
      <w:rFonts w:ascii="Times New Roman" w:hAnsi="Times New Roman"/>
      <w:b w:val="0"/>
      <w:i w:val="0"/>
      <w:smallCaps w:val="0"/>
      <w:strike w:val="0"/>
      <w:spacing w:val="0"/>
      <w:sz w:val="26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71">
    <w:name w:val="Основной текст7"/>
    <w:basedOn w:val="9"/>
    <w:link w:val="72"/>
    <w:rPr>
      <w:highlight w:val="white"/>
      <w:u w:val="single"/>
    </w:rPr>
  </w:style>
  <w:style w:type="character" w:customStyle="1" w:styleId="72">
    <w:name w:val="Основной текст7"/>
    <w:basedOn w:val="90"/>
    <w:link w:val="71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</w:rPr>
  </w:style>
  <w:style w:type="character" w:customStyle="1" w:styleId="af1">
    <w:name w:val="Верхний колонтитул Знак"/>
    <w:basedOn w:val="1"/>
    <w:link w:val="af0"/>
    <w:rPr>
      <w:rFonts w:ascii="Calibri" w:hAnsi="Calibri"/>
    </w:rPr>
  </w:style>
  <w:style w:type="character" w:customStyle="1" w:styleId="11">
    <w:name w:val="Заголовок 1 Знак"/>
    <w:link w:val="10"/>
    <w:rPr>
      <w:rFonts w:ascii="Times New Roman" w:hAnsi="Times New Roman"/>
      <w:b/>
      <w:color w:val="000000"/>
      <w:sz w:val="28"/>
    </w:rPr>
  </w:style>
  <w:style w:type="paragraph" w:customStyle="1" w:styleId="c12">
    <w:name w:val="c12"/>
    <w:basedOn w:val="12"/>
    <w:link w:val="c120"/>
  </w:style>
  <w:style w:type="character" w:customStyle="1" w:styleId="c120">
    <w:name w:val="c12"/>
    <w:basedOn w:val="a0"/>
    <w:link w:val="c12"/>
  </w:style>
  <w:style w:type="paragraph" w:customStyle="1" w:styleId="14">
    <w:name w:val="Гиперссылка1"/>
    <w:basedOn w:val="12"/>
    <w:link w:val="af2"/>
    <w:rPr>
      <w:color w:val="0000FF" w:themeColor="hyperlink"/>
      <w:u w:val="single"/>
    </w:rPr>
  </w:style>
  <w:style w:type="character" w:styleId="af2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17">
    <w:name w:val="Заголовок №1_"/>
    <w:basedOn w:val="12"/>
    <w:link w:val="18"/>
    <w:rPr>
      <w:rFonts w:ascii="Times New Roman" w:hAnsi="Times New Roman"/>
      <w:sz w:val="31"/>
    </w:rPr>
  </w:style>
  <w:style w:type="character" w:customStyle="1" w:styleId="18">
    <w:name w:val="Заголовок №1_"/>
    <w:basedOn w:val="a0"/>
    <w:link w:val="17"/>
    <w:rPr>
      <w:rFonts w:ascii="Times New Roman" w:hAnsi="Times New Roman"/>
      <w:b w:val="0"/>
      <w:i w:val="0"/>
      <w:smallCaps w:val="0"/>
      <w:strike w:val="0"/>
      <w:spacing w:val="0"/>
      <w:sz w:val="31"/>
      <w:u w:val="none"/>
    </w:rPr>
  </w:style>
  <w:style w:type="paragraph" w:customStyle="1" w:styleId="19">
    <w:name w:val="Заголовок №1"/>
    <w:basedOn w:val="17"/>
    <w:link w:val="1a"/>
    <w:rPr>
      <w:u w:val="single"/>
    </w:rPr>
  </w:style>
  <w:style w:type="character" w:customStyle="1" w:styleId="1a">
    <w:name w:val="Заголовок №1"/>
    <w:basedOn w:val="18"/>
    <w:link w:val="19"/>
    <w:rPr>
      <w:rFonts w:ascii="Times New Roman" w:hAnsi="Times New Roman"/>
      <w:b w:val="0"/>
      <w:i w:val="0"/>
      <w:smallCaps w:val="0"/>
      <w:strike w:val="0"/>
      <w:spacing w:val="0"/>
      <w:sz w:val="31"/>
      <w:u w:val="single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customStyle="1" w:styleId="8">
    <w:name w:val="Основной текст8"/>
    <w:basedOn w:val="9"/>
    <w:link w:val="80"/>
    <w:rPr>
      <w:highlight w:val="white"/>
      <w:u w:val="single"/>
    </w:rPr>
  </w:style>
  <w:style w:type="character" w:customStyle="1" w:styleId="80">
    <w:name w:val="Основной текст8"/>
    <w:basedOn w:val="90"/>
    <w:link w:val="8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44">
    <w:name w:val="Основной текст (4)_"/>
    <w:basedOn w:val="12"/>
    <w:link w:val="46"/>
    <w:rPr>
      <w:rFonts w:ascii="Times New Roman" w:hAnsi="Times New Roman"/>
      <w:sz w:val="26"/>
    </w:rPr>
  </w:style>
  <w:style w:type="character" w:customStyle="1" w:styleId="46">
    <w:name w:val="Основной текст (4)_"/>
    <w:basedOn w:val="a0"/>
    <w:link w:val="44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customStyle="1" w:styleId="63">
    <w:name w:val="Основной текст (6)"/>
    <w:basedOn w:val="61"/>
    <w:link w:val="64"/>
    <w:rPr>
      <w:u w:val="single"/>
    </w:rPr>
  </w:style>
  <w:style w:type="character" w:customStyle="1" w:styleId="64">
    <w:name w:val="Основной текст (6)"/>
    <w:basedOn w:val="62"/>
    <w:link w:val="63"/>
    <w:rPr>
      <w:rFonts w:ascii="Times New Roman" w:hAnsi="Times New Roman"/>
      <w:b w:val="0"/>
      <w:i w:val="0"/>
      <w:smallCaps w:val="0"/>
      <w:strike w:val="0"/>
      <w:spacing w:val="0"/>
      <w:sz w:val="31"/>
      <w:u w:val="single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613pt">
    <w:name w:val="Основной текст (6) + 13 pt"/>
    <w:basedOn w:val="61"/>
    <w:link w:val="613pt0"/>
    <w:rPr>
      <w:sz w:val="26"/>
    </w:rPr>
  </w:style>
  <w:style w:type="character" w:customStyle="1" w:styleId="613pt0">
    <w:name w:val="Основной текст (6) + 13 pt"/>
    <w:basedOn w:val="62"/>
    <w:link w:val="613pt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customStyle="1" w:styleId="c21">
    <w:name w:val="c21"/>
    <w:basedOn w:val="12"/>
    <w:link w:val="c210"/>
  </w:style>
  <w:style w:type="character" w:customStyle="1" w:styleId="c210">
    <w:name w:val="c21"/>
    <w:basedOn w:val="a0"/>
    <w:link w:val="c21"/>
  </w:style>
  <w:style w:type="paragraph" w:customStyle="1" w:styleId="af3">
    <w:name w:val="Основной текст + Полужирный"/>
    <w:basedOn w:val="9"/>
    <w:link w:val="af4"/>
    <w:rPr>
      <w:b/>
      <w:highlight w:val="white"/>
    </w:rPr>
  </w:style>
  <w:style w:type="character" w:customStyle="1" w:styleId="af4">
    <w:name w:val="Основной текст + Полужирный"/>
    <w:basedOn w:val="90"/>
    <w:link w:val="af3"/>
    <w:rPr>
      <w:rFonts w:ascii="Times New Roman" w:hAnsi="Times New Roman"/>
      <w:b/>
      <w:sz w:val="26"/>
      <w:highlight w:val="white"/>
    </w:rPr>
  </w:style>
  <w:style w:type="paragraph" w:customStyle="1" w:styleId="af5">
    <w:name w:val="Основной текст + Курсив"/>
    <w:basedOn w:val="9"/>
    <w:link w:val="af6"/>
    <w:rPr>
      <w:i/>
      <w:highlight w:val="white"/>
      <w:u w:val="single"/>
    </w:rPr>
  </w:style>
  <w:style w:type="character" w:customStyle="1" w:styleId="af6">
    <w:name w:val="Основной текст + Курсив"/>
    <w:basedOn w:val="90"/>
    <w:link w:val="af5"/>
    <w:rPr>
      <w:rFonts w:ascii="Times New Roman" w:hAnsi="Times New Roman"/>
      <w:b w:val="0"/>
      <w:i/>
      <w:smallCaps w:val="0"/>
      <w:spacing w:val="0"/>
      <w:sz w:val="26"/>
      <w:highlight w:val="white"/>
      <w:u w:val="single"/>
    </w:rPr>
  </w:style>
  <w:style w:type="paragraph" w:customStyle="1" w:styleId="TableParagraph">
    <w:name w:val="Table Paragraph"/>
    <w:basedOn w:val="a"/>
    <w:link w:val="TableParagraph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customStyle="1" w:styleId="57">
    <w:name w:val="Основной текст (5)"/>
    <w:basedOn w:val="52"/>
    <w:link w:val="58"/>
    <w:rPr>
      <w:u w:val="single"/>
    </w:rPr>
  </w:style>
  <w:style w:type="character" w:customStyle="1" w:styleId="58">
    <w:name w:val="Основной текст (5)"/>
    <w:basedOn w:val="54"/>
    <w:link w:val="57"/>
    <w:rPr>
      <w:rFonts w:ascii="Times New Roman" w:hAnsi="Times New Roman"/>
      <w:b w:val="0"/>
      <w:i w:val="0"/>
      <w:smallCaps w:val="0"/>
      <w:strike w:val="0"/>
      <w:spacing w:val="0"/>
      <w:sz w:val="26"/>
      <w:u w:val="single"/>
    </w:rPr>
  </w:style>
  <w:style w:type="paragraph" w:styleId="59">
    <w:name w:val="toc 5"/>
    <w:next w:val="a"/>
    <w:link w:val="5a"/>
    <w:uiPriority w:val="39"/>
    <w:pPr>
      <w:ind w:left="800"/>
    </w:pPr>
    <w:rPr>
      <w:rFonts w:ascii="XO Thames" w:hAnsi="XO Thames"/>
      <w:sz w:val="28"/>
    </w:rPr>
  </w:style>
  <w:style w:type="character" w:customStyle="1" w:styleId="5a">
    <w:name w:val="Оглавление 5 Знак"/>
    <w:link w:val="59"/>
    <w:rPr>
      <w:rFonts w:ascii="XO Thames" w:hAnsi="XO Thames"/>
      <w:sz w:val="28"/>
    </w:rPr>
  </w:style>
  <w:style w:type="paragraph" w:customStyle="1" w:styleId="65">
    <w:name w:val="Основной текст6"/>
    <w:basedOn w:val="9"/>
    <w:link w:val="66"/>
    <w:rPr>
      <w:highlight w:val="white"/>
      <w:u w:val="single"/>
    </w:rPr>
  </w:style>
  <w:style w:type="character" w:customStyle="1" w:styleId="66">
    <w:name w:val="Основной текст6"/>
    <w:basedOn w:val="90"/>
    <w:link w:val="65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customStyle="1" w:styleId="1BookmanOldStyle">
    <w:name w:val="Заголовок №1 + Bookman Old Style"/>
    <w:basedOn w:val="17"/>
    <w:link w:val="1BookmanOldStyle0"/>
    <w:rPr>
      <w:rFonts w:ascii="Bookman Old Style" w:hAnsi="Bookman Old Style"/>
      <w:sz w:val="27"/>
    </w:rPr>
  </w:style>
  <w:style w:type="character" w:customStyle="1" w:styleId="1BookmanOldStyle0">
    <w:name w:val="Заголовок №1 + Bookman Old Style"/>
    <w:basedOn w:val="18"/>
    <w:link w:val="1BookmanOldStyle"/>
    <w:rPr>
      <w:rFonts w:ascii="Bookman Old Style" w:hAnsi="Bookman Old Style"/>
      <w:b w:val="0"/>
      <w:i w:val="0"/>
      <w:smallCaps w:val="0"/>
      <w:strike w:val="0"/>
      <w:spacing w:val="0"/>
      <w:sz w:val="27"/>
      <w:u w:val="none"/>
    </w:rPr>
  </w:style>
  <w:style w:type="paragraph" w:customStyle="1" w:styleId="c7">
    <w:name w:val="c7"/>
    <w:basedOn w:val="a"/>
    <w:link w:val="c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customStyle="1" w:styleId="52">
    <w:name w:val="Основной текст (5)_"/>
    <w:basedOn w:val="12"/>
    <w:link w:val="54"/>
    <w:rPr>
      <w:rFonts w:ascii="Times New Roman" w:hAnsi="Times New Roman"/>
      <w:sz w:val="26"/>
    </w:rPr>
  </w:style>
  <w:style w:type="character" w:customStyle="1" w:styleId="54">
    <w:name w:val="Основной текст (5)_"/>
    <w:basedOn w:val="a0"/>
    <w:link w:val="52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styleId="af7">
    <w:name w:val="Subtitle"/>
    <w:next w:val="a"/>
    <w:link w:val="af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Pr>
      <w:rFonts w:ascii="XO Thames" w:hAnsi="XO Thames"/>
      <w:i/>
      <w:sz w:val="24"/>
    </w:rPr>
  </w:style>
  <w:style w:type="paragraph" w:styleId="af9">
    <w:name w:val="No Spacing"/>
    <w:link w:val="afa"/>
    <w:pPr>
      <w:spacing w:after="0" w:line="240" w:lineRule="auto"/>
    </w:pPr>
    <w:rPr>
      <w:rFonts w:ascii="Calibri" w:hAnsi="Calibri"/>
    </w:rPr>
  </w:style>
  <w:style w:type="character" w:customStyle="1" w:styleId="afa">
    <w:name w:val="Без интервала Знак"/>
    <w:link w:val="af9"/>
    <w:rPr>
      <w:rFonts w:ascii="Calibri" w:hAnsi="Calibri"/>
    </w:rPr>
  </w:style>
  <w:style w:type="paragraph" w:styleId="afb">
    <w:name w:val="annotation subject"/>
    <w:basedOn w:val="ab"/>
    <w:next w:val="ab"/>
    <w:link w:val="afc"/>
    <w:rPr>
      <w:b/>
    </w:rPr>
  </w:style>
  <w:style w:type="character" w:customStyle="1" w:styleId="afc">
    <w:name w:val="Тема примечания Знак"/>
    <w:basedOn w:val="ac"/>
    <w:link w:val="afb"/>
    <w:rPr>
      <w:rFonts w:ascii="Calibri" w:hAnsi="Calibri"/>
      <w:b/>
      <w:sz w:val="20"/>
    </w:rPr>
  </w:style>
  <w:style w:type="paragraph" w:styleId="afd">
    <w:name w:val="Title"/>
    <w:next w:val="a"/>
    <w:link w:val="a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e">
    <w:name w:val="Название Знак"/>
    <w:link w:val="af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9">
    <w:name w:val="Основной текст9"/>
    <w:basedOn w:val="a"/>
    <w:link w:val="90"/>
    <w:pPr>
      <w:spacing w:after="3540" w:line="0" w:lineRule="atLeast"/>
      <w:ind w:left="560" w:hanging="560"/>
    </w:pPr>
    <w:rPr>
      <w:rFonts w:ascii="Times New Roman" w:hAnsi="Times New Roman"/>
      <w:sz w:val="26"/>
    </w:rPr>
  </w:style>
  <w:style w:type="character" w:customStyle="1" w:styleId="90">
    <w:name w:val="Основной текст9"/>
    <w:basedOn w:val="1"/>
    <w:link w:val="9"/>
    <w:rPr>
      <w:rFonts w:ascii="Times New Roman" w:hAnsi="Times New Roman"/>
      <w:sz w:val="26"/>
    </w:rPr>
  </w:style>
  <w:style w:type="table" w:styleId="af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b">
    <w:name w:val="Сетка таблицы1"/>
    <w:basedOn w:val="a1"/>
    <w:pPr>
      <w:spacing w:after="0" w:line="240" w:lineRule="auto"/>
    </w:pPr>
    <w:rPr>
      <w:rFonts w:ascii="Arial Unicode MS" w:hAnsi="Arial Unicode MS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keepNext/>
      <w:keepLines/>
      <w:spacing w:after="15" w:line="252" w:lineRule="auto"/>
      <w:ind w:left="10" w:hanging="10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List Paragraph"/>
    <w:basedOn w:val="a"/>
    <w:link w:val="a4"/>
    <w:pPr>
      <w:ind w:left="720"/>
      <w:contextualSpacing/>
    </w:pPr>
    <w:rPr>
      <w:rFonts w:ascii="Calibri" w:hAnsi="Calibri"/>
    </w:rPr>
  </w:style>
  <w:style w:type="character" w:customStyle="1" w:styleId="a4">
    <w:name w:val="Абзац списка Знак"/>
    <w:basedOn w:val="1"/>
    <w:link w:val="a3"/>
    <w:rPr>
      <w:rFonts w:ascii="Calibri" w:hAnsi="Calibri"/>
    </w:rPr>
  </w:style>
  <w:style w:type="paragraph" w:customStyle="1" w:styleId="51">
    <w:name w:val="Основной текст (5) + Не курсив"/>
    <w:basedOn w:val="52"/>
    <w:link w:val="53"/>
    <w:rPr>
      <w:i/>
      <w:u w:val="single"/>
    </w:rPr>
  </w:style>
  <w:style w:type="character" w:customStyle="1" w:styleId="53">
    <w:name w:val="Основной текст (5) + Не курсив"/>
    <w:basedOn w:val="54"/>
    <w:link w:val="51"/>
    <w:rPr>
      <w:rFonts w:ascii="Times New Roman" w:hAnsi="Times New Roman"/>
      <w:b w:val="0"/>
      <w:i/>
      <w:smallCaps w:val="0"/>
      <w:strike w:val="0"/>
      <w:spacing w:val="0"/>
      <w:sz w:val="26"/>
      <w:u w:val="single"/>
    </w:rPr>
  </w:style>
  <w:style w:type="paragraph" w:customStyle="1" w:styleId="c13">
    <w:name w:val="c13"/>
    <w:basedOn w:val="12"/>
    <w:link w:val="c130"/>
  </w:style>
  <w:style w:type="character" w:customStyle="1" w:styleId="c130">
    <w:name w:val="c13"/>
    <w:basedOn w:val="a0"/>
    <w:link w:val="c13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7">
    <w:name w:val="Body Text"/>
    <w:basedOn w:val="a"/>
    <w:link w:val="a8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Основной текст Знак"/>
    <w:basedOn w:val="1"/>
    <w:link w:val="a7"/>
    <w:rPr>
      <w:rFonts w:ascii="Times New Roman" w:hAnsi="Times New Roman"/>
      <w:sz w:val="28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</w:rPr>
  </w:style>
  <w:style w:type="character" w:customStyle="1" w:styleId="aa">
    <w:name w:val="Нижний колонтитул Знак"/>
    <w:basedOn w:val="1"/>
    <w:link w:val="a9"/>
    <w:rPr>
      <w:rFonts w:ascii="Calibri" w:hAnsi="Calibri"/>
    </w:rPr>
  </w:style>
  <w:style w:type="paragraph" w:customStyle="1" w:styleId="c8">
    <w:name w:val="c8"/>
    <w:basedOn w:val="a"/>
    <w:link w:val="c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">
    <w:name w:val="c8"/>
    <w:basedOn w:val="1"/>
    <w:link w:val="c8"/>
    <w:rPr>
      <w:rFonts w:ascii="Times New Roman" w:hAnsi="Times New Roman"/>
      <w:sz w:val="24"/>
    </w:rPr>
  </w:style>
  <w:style w:type="paragraph" w:customStyle="1" w:styleId="c57">
    <w:name w:val="c57"/>
    <w:basedOn w:val="12"/>
    <w:link w:val="c570"/>
  </w:style>
  <w:style w:type="character" w:customStyle="1" w:styleId="c570">
    <w:name w:val="c57"/>
    <w:basedOn w:val="a0"/>
    <w:link w:val="c57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61">
    <w:name w:val="Основной текст (6)_"/>
    <w:basedOn w:val="12"/>
    <w:link w:val="62"/>
    <w:rPr>
      <w:rFonts w:ascii="Times New Roman" w:hAnsi="Times New Roman"/>
      <w:sz w:val="31"/>
    </w:rPr>
  </w:style>
  <w:style w:type="character" w:customStyle="1" w:styleId="62">
    <w:name w:val="Основной текст (6)_"/>
    <w:basedOn w:val="a0"/>
    <w:link w:val="61"/>
    <w:rPr>
      <w:rFonts w:ascii="Times New Roman" w:hAnsi="Times New Roman"/>
      <w:b w:val="0"/>
      <w:i w:val="0"/>
      <w:smallCaps w:val="0"/>
      <w:strike w:val="0"/>
      <w:spacing w:val="0"/>
      <w:sz w:val="31"/>
      <w:u w:val="none"/>
    </w:rPr>
  </w:style>
  <w:style w:type="paragraph" w:customStyle="1" w:styleId="12">
    <w:name w:val="Основной шрифт абзаца1"/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paragraph" w:customStyle="1" w:styleId="c39">
    <w:name w:val="c39"/>
    <w:basedOn w:val="12"/>
    <w:link w:val="c390"/>
  </w:style>
  <w:style w:type="character" w:customStyle="1" w:styleId="c390">
    <w:name w:val="c39"/>
    <w:basedOn w:val="a0"/>
    <w:link w:val="c39"/>
  </w:style>
  <w:style w:type="paragraph" w:styleId="ab">
    <w:name w:val="annotation text"/>
    <w:basedOn w:val="a"/>
    <w:link w:val="ac"/>
    <w:pPr>
      <w:spacing w:line="240" w:lineRule="auto"/>
    </w:pPr>
    <w:rPr>
      <w:rFonts w:ascii="Calibri" w:hAnsi="Calibri"/>
      <w:sz w:val="20"/>
    </w:rPr>
  </w:style>
  <w:style w:type="character" w:customStyle="1" w:styleId="ac">
    <w:name w:val="Текст примечания Знак"/>
    <w:basedOn w:val="1"/>
    <w:link w:val="ab"/>
    <w:rPr>
      <w:rFonts w:ascii="Calibri" w:hAnsi="Calibri"/>
      <w:sz w:val="20"/>
    </w:rPr>
  </w:style>
  <w:style w:type="paragraph" w:customStyle="1" w:styleId="55">
    <w:name w:val="Основной текст5"/>
    <w:basedOn w:val="9"/>
    <w:link w:val="56"/>
    <w:rPr>
      <w:highlight w:val="white"/>
      <w:u w:val="single"/>
    </w:rPr>
  </w:style>
  <w:style w:type="character" w:customStyle="1" w:styleId="56">
    <w:name w:val="Основной текст5"/>
    <w:basedOn w:val="90"/>
    <w:link w:val="55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customStyle="1" w:styleId="c35">
    <w:name w:val="c35"/>
    <w:basedOn w:val="12"/>
    <w:link w:val="c350"/>
  </w:style>
  <w:style w:type="character" w:customStyle="1" w:styleId="c350">
    <w:name w:val="c35"/>
    <w:basedOn w:val="a0"/>
    <w:link w:val="c35"/>
  </w:style>
  <w:style w:type="paragraph" w:customStyle="1" w:styleId="c11">
    <w:name w:val="c11"/>
    <w:basedOn w:val="12"/>
    <w:link w:val="c110"/>
  </w:style>
  <w:style w:type="character" w:customStyle="1" w:styleId="c110">
    <w:name w:val="c11"/>
    <w:basedOn w:val="a0"/>
    <w:link w:val="c1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Знак примечания1"/>
    <w:basedOn w:val="12"/>
    <w:link w:val="af"/>
    <w:rPr>
      <w:sz w:val="16"/>
    </w:rPr>
  </w:style>
  <w:style w:type="character" w:styleId="af">
    <w:name w:val="annotation reference"/>
    <w:basedOn w:val="a0"/>
    <w:link w:val="13"/>
    <w:rPr>
      <w:sz w:val="16"/>
    </w:rPr>
  </w:style>
  <w:style w:type="paragraph" w:customStyle="1" w:styleId="43">
    <w:name w:val="Основной текст (4)"/>
    <w:basedOn w:val="44"/>
    <w:link w:val="45"/>
    <w:rPr>
      <w:u w:val="single"/>
    </w:rPr>
  </w:style>
  <w:style w:type="character" w:customStyle="1" w:styleId="45">
    <w:name w:val="Основной текст (4)"/>
    <w:basedOn w:val="46"/>
    <w:link w:val="43"/>
    <w:rPr>
      <w:rFonts w:ascii="Times New Roman" w:hAnsi="Times New Roman"/>
      <w:b w:val="0"/>
      <w:i w:val="0"/>
      <w:smallCaps w:val="0"/>
      <w:strike w:val="0"/>
      <w:spacing w:val="0"/>
      <w:sz w:val="26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71">
    <w:name w:val="Основной текст7"/>
    <w:basedOn w:val="9"/>
    <w:link w:val="72"/>
    <w:rPr>
      <w:highlight w:val="white"/>
      <w:u w:val="single"/>
    </w:rPr>
  </w:style>
  <w:style w:type="character" w:customStyle="1" w:styleId="72">
    <w:name w:val="Основной текст7"/>
    <w:basedOn w:val="90"/>
    <w:link w:val="71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</w:rPr>
  </w:style>
  <w:style w:type="character" w:customStyle="1" w:styleId="af1">
    <w:name w:val="Верхний колонтитул Знак"/>
    <w:basedOn w:val="1"/>
    <w:link w:val="af0"/>
    <w:rPr>
      <w:rFonts w:ascii="Calibri" w:hAnsi="Calibri"/>
    </w:rPr>
  </w:style>
  <w:style w:type="character" w:customStyle="1" w:styleId="11">
    <w:name w:val="Заголовок 1 Знак"/>
    <w:link w:val="10"/>
    <w:rPr>
      <w:rFonts w:ascii="Times New Roman" w:hAnsi="Times New Roman"/>
      <w:b/>
      <w:color w:val="000000"/>
      <w:sz w:val="28"/>
    </w:rPr>
  </w:style>
  <w:style w:type="paragraph" w:customStyle="1" w:styleId="c12">
    <w:name w:val="c12"/>
    <w:basedOn w:val="12"/>
    <w:link w:val="c120"/>
  </w:style>
  <w:style w:type="character" w:customStyle="1" w:styleId="c120">
    <w:name w:val="c12"/>
    <w:basedOn w:val="a0"/>
    <w:link w:val="c12"/>
  </w:style>
  <w:style w:type="paragraph" w:customStyle="1" w:styleId="14">
    <w:name w:val="Гиперссылка1"/>
    <w:basedOn w:val="12"/>
    <w:link w:val="af2"/>
    <w:rPr>
      <w:color w:val="0000FF" w:themeColor="hyperlink"/>
      <w:u w:val="single"/>
    </w:rPr>
  </w:style>
  <w:style w:type="character" w:styleId="af2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17">
    <w:name w:val="Заголовок №1_"/>
    <w:basedOn w:val="12"/>
    <w:link w:val="18"/>
    <w:rPr>
      <w:rFonts w:ascii="Times New Roman" w:hAnsi="Times New Roman"/>
      <w:sz w:val="31"/>
    </w:rPr>
  </w:style>
  <w:style w:type="character" w:customStyle="1" w:styleId="18">
    <w:name w:val="Заголовок №1_"/>
    <w:basedOn w:val="a0"/>
    <w:link w:val="17"/>
    <w:rPr>
      <w:rFonts w:ascii="Times New Roman" w:hAnsi="Times New Roman"/>
      <w:b w:val="0"/>
      <w:i w:val="0"/>
      <w:smallCaps w:val="0"/>
      <w:strike w:val="0"/>
      <w:spacing w:val="0"/>
      <w:sz w:val="31"/>
      <w:u w:val="none"/>
    </w:rPr>
  </w:style>
  <w:style w:type="paragraph" w:customStyle="1" w:styleId="19">
    <w:name w:val="Заголовок №1"/>
    <w:basedOn w:val="17"/>
    <w:link w:val="1a"/>
    <w:rPr>
      <w:u w:val="single"/>
    </w:rPr>
  </w:style>
  <w:style w:type="character" w:customStyle="1" w:styleId="1a">
    <w:name w:val="Заголовок №1"/>
    <w:basedOn w:val="18"/>
    <w:link w:val="19"/>
    <w:rPr>
      <w:rFonts w:ascii="Times New Roman" w:hAnsi="Times New Roman"/>
      <w:b w:val="0"/>
      <w:i w:val="0"/>
      <w:smallCaps w:val="0"/>
      <w:strike w:val="0"/>
      <w:spacing w:val="0"/>
      <w:sz w:val="31"/>
      <w:u w:val="single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customStyle="1" w:styleId="8">
    <w:name w:val="Основной текст8"/>
    <w:basedOn w:val="9"/>
    <w:link w:val="80"/>
    <w:rPr>
      <w:highlight w:val="white"/>
      <w:u w:val="single"/>
    </w:rPr>
  </w:style>
  <w:style w:type="character" w:customStyle="1" w:styleId="80">
    <w:name w:val="Основной текст8"/>
    <w:basedOn w:val="90"/>
    <w:link w:val="8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44">
    <w:name w:val="Основной текст (4)_"/>
    <w:basedOn w:val="12"/>
    <w:link w:val="46"/>
    <w:rPr>
      <w:rFonts w:ascii="Times New Roman" w:hAnsi="Times New Roman"/>
      <w:sz w:val="26"/>
    </w:rPr>
  </w:style>
  <w:style w:type="character" w:customStyle="1" w:styleId="46">
    <w:name w:val="Основной текст (4)_"/>
    <w:basedOn w:val="a0"/>
    <w:link w:val="44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customStyle="1" w:styleId="63">
    <w:name w:val="Основной текст (6)"/>
    <w:basedOn w:val="61"/>
    <w:link w:val="64"/>
    <w:rPr>
      <w:u w:val="single"/>
    </w:rPr>
  </w:style>
  <w:style w:type="character" w:customStyle="1" w:styleId="64">
    <w:name w:val="Основной текст (6)"/>
    <w:basedOn w:val="62"/>
    <w:link w:val="63"/>
    <w:rPr>
      <w:rFonts w:ascii="Times New Roman" w:hAnsi="Times New Roman"/>
      <w:b w:val="0"/>
      <w:i w:val="0"/>
      <w:smallCaps w:val="0"/>
      <w:strike w:val="0"/>
      <w:spacing w:val="0"/>
      <w:sz w:val="31"/>
      <w:u w:val="single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613pt">
    <w:name w:val="Основной текст (6) + 13 pt"/>
    <w:basedOn w:val="61"/>
    <w:link w:val="613pt0"/>
    <w:rPr>
      <w:sz w:val="26"/>
    </w:rPr>
  </w:style>
  <w:style w:type="character" w:customStyle="1" w:styleId="613pt0">
    <w:name w:val="Основной текст (6) + 13 pt"/>
    <w:basedOn w:val="62"/>
    <w:link w:val="613pt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customStyle="1" w:styleId="c21">
    <w:name w:val="c21"/>
    <w:basedOn w:val="12"/>
    <w:link w:val="c210"/>
  </w:style>
  <w:style w:type="character" w:customStyle="1" w:styleId="c210">
    <w:name w:val="c21"/>
    <w:basedOn w:val="a0"/>
    <w:link w:val="c21"/>
  </w:style>
  <w:style w:type="paragraph" w:customStyle="1" w:styleId="af3">
    <w:name w:val="Основной текст + Полужирный"/>
    <w:basedOn w:val="9"/>
    <w:link w:val="af4"/>
    <w:rPr>
      <w:b/>
      <w:highlight w:val="white"/>
    </w:rPr>
  </w:style>
  <w:style w:type="character" w:customStyle="1" w:styleId="af4">
    <w:name w:val="Основной текст + Полужирный"/>
    <w:basedOn w:val="90"/>
    <w:link w:val="af3"/>
    <w:rPr>
      <w:rFonts w:ascii="Times New Roman" w:hAnsi="Times New Roman"/>
      <w:b/>
      <w:sz w:val="26"/>
      <w:highlight w:val="white"/>
    </w:rPr>
  </w:style>
  <w:style w:type="paragraph" w:customStyle="1" w:styleId="af5">
    <w:name w:val="Основной текст + Курсив"/>
    <w:basedOn w:val="9"/>
    <w:link w:val="af6"/>
    <w:rPr>
      <w:i/>
      <w:highlight w:val="white"/>
      <w:u w:val="single"/>
    </w:rPr>
  </w:style>
  <w:style w:type="character" w:customStyle="1" w:styleId="af6">
    <w:name w:val="Основной текст + Курсив"/>
    <w:basedOn w:val="90"/>
    <w:link w:val="af5"/>
    <w:rPr>
      <w:rFonts w:ascii="Times New Roman" w:hAnsi="Times New Roman"/>
      <w:b w:val="0"/>
      <w:i/>
      <w:smallCaps w:val="0"/>
      <w:spacing w:val="0"/>
      <w:sz w:val="26"/>
      <w:highlight w:val="white"/>
      <w:u w:val="single"/>
    </w:rPr>
  </w:style>
  <w:style w:type="paragraph" w:customStyle="1" w:styleId="TableParagraph">
    <w:name w:val="Table Paragraph"/>
    <w:basedOn w:val="a"/>
    <w:link w:val="TableParagraph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customStyle="1" w:styleId="57">
    <w:name w:val="Основной текст (5)"/>
    <w:basedOn w:val="52"/>
    <w:link w:val="58"/>
    <w:rPr>
      <w:u w:val="single"/>
    </w:rPr>
  </w:style>
  <w:style w:type="character" w:customStyle="1" w:styleId="58">
    <w:name w:val="Основной текст (5)"/>
    <w:basedOn w:val="54"/>
    <w:link w:val="57"/>
    <w:rPr>
      <w:rFonts w:ascii="Times New Roman" w:hAnsi="Times New Roman"/>
      <w:b w:val="0"/>
      <w:i w:val="0"/>
      <w:smallCaps w:val="0"/>
      <w:strike w:val="0"/>
      <w:spacing w:val="0"/>
      <w:sz w:val="26"/>
      <w:u w:val="single"/>
    </w:rPr>
  </w:style>
  <w:style w:type="paragraph" w:styleId="59">
    <w:name w:val="toc 5"/>
    <w:next w:val="a"/>
    <w:link w:val="5a"/>
    <w:uiPriority w:val="39"/>
    <w:pPr>
      <w:ind w:left="800"/>
    </w:pPr>
    <w:rPr>
      <w:rFonts w:ascii="XO Thames" w:hAnsi="XO Thames"/>
      <w:sz w:val="28"/>
    </w:rPr>
  </w:style>
  <w:style w:type="character" w:customStyle="1" w:styleId="5a">
    <w:name w:val="Оглавление 5 Знак"/>
    <w:link w:val="59"/>
    <w:rPr>
      <w:rFonts w:ascii="XO Thames" w:hAnsi="XO Thames"/>
      <w:sz w:val="28"/>
    </w:rPr>
  </w:style>
  <w:style w:type="paragraph" w:customStyle="1" w:styleId="65">
    <w:name w:val="Основной текст6"/>
    <w:basedOn w:val="9"/>
    <w:link w:val="66"/>
    <w:rPr>
      <w:highlight w:val="white"/>
      <w:u w:val="single"/>
    </w:rPr>
  </w:style>
  <w:style w:type="character" w:customStyle="1" w:styleId="66">
    <w:name w:val="Основной текст6"/>
    <w:basedOn w:val="90"/>
    <w:link w:val="65"/>
    <w:rPr>
      <w:rFonts w:ascii="Times New Roman" w:hAnsi="Times New Roman"/>
      <w:b w:val="0"/>
      <w:i w:val="0"/>
      <w:smallCaps w:val="0"/>
      <w:spacing w:val="0"/>
      <w:sz w:val="26"/>
      <w:highlight w:val="white"/>
      <w:u w:val="single"/>
    </w:rPr>
  </w:style>
  <w:style w:type="paragraph" w:customStyle="1" w:styleId="1BookmanOldStyle">
    <w:name w:val="Заголовок №1 + Bookman Old Style"/>
    <w:basedOn w:val="17"/>
    <w:link w:val="1BookmanOldStyle0"/>
    <w:rPr>
      <w:rFonts w:ascii="Bookman Old Style" w:hAnsi="Bookman Old Style"/>
      <w:sz w:val="27"/>
    </w:rPr>
  </w:style>
  <w:style w:type="character" w:customStyle="1" w:styleId="1BookmanOldStyle0">
    <w:name w:val="Заголовок №1 + Bookman Old Style"/>
    <w:basedOn w:val="18"/>
    <w:link w:val="1BookmanOldStyle"/>
    <w:rPr>
      <w:rFonts w:ascii="Bookman Old Style" w:hAnsi="Bookman Old Style"/>
      <w:b w:val="0"/>
      <w:i w:val="0"/>
      <w:smallCaps w:val="0"/>
      <w:strike w:val="0"/>
      <w:spacing w:val="0"/>
      <w:sz w:val="27"/>
      <w:u w:val="none"/>
    </w:rPr>
  </w:style>
  <w:style w:type="paragraph" w:customStyle="1" w:styleId="c7">
    <w:name w:val="c7"/>
    <w:basedOn w:val="a"/>
    <w:link w:val="c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customStyle="1" w:styleId="52">
    <w:name w:val="Основной текст (5)_"/>
    <w:basedOn w:val="12"/>
    <w:link w:val="54"/>
    <w:rPr>
      <w:rFonts w:ascii="Times New Roman" w:hAnsi="Times New Roman"/>
      <w:sz w:val="26"/>
    </w:rPr>
  </w:style>
  <w:style w:type="character" w:customStyle="1" w:styleId="54">
    <w:name w:val="Основной текст (5)_"/>
    <w:basedOn w:val="a0"/>
    <w:link w:val="52"/>
    <w:rPr>
      <w:rFonts w:ascii="Times New Roman" w:hAnsi="Times New Roman"/>
      <w:b w:val="0"/>
      <w:i w:val="0"/>
      <w:smallCaps w:val="0"/>
      <w:strike w:val="0"/>
      <w:spacing w:val="0"/>
      <w:sz w:val="26"/>
      <w:u w:val="none"/>
    </w:rPr>
  </w:style>
  <w:style w:type="paragraph" w:styleId="af7">
    <w:name w:val="Subtitle"/>
    <w:next w:val="a"/>
    <w:link w:val="af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Pr>
      <w:rFonts w:ascii="XO Thames" w:hAnsi="XO Thames"/>
      <w:i/>
      <w:sz w:val="24"/>
    </w:rPr>
  </w:style>
  <w:style w:type="paragraph" w:styleId="af9">
    <w:name w:val="No Spacing"/>
    <w:link w:val="afa"/>
    <w:pPr>
      <w:spacing w:after="0" w:line="240" w:lineRule="auto"/>
    </w:pPr>
    <w:rPr>
      <w:rFonts w:ascii="Calibri" w:hAnsi="Calibri"/>
    </w:rPr>
  </w:style>
  <w:style w:type="character" w:customStyle="1" w:styleId="afa">
    <w:name w:val="Без интервала Знак"/>
    <w:link w:val="af9"/>
    <w:rPr>
      <w:rFonts w:ascii="Calibri" w:hAnsi="Calibri"/>
    </w:rPr>
  </w:style>
  <w:style w:type="paragraph" w:styleId="afb">
    <w:name w:val="annotation subject"/>
    <w:basedOn w:val="ab"/>
    <w:next w:val="ab"/>
    <w:link w:val="afc"/>
    <w:rPr>
      <w:b/>
    </w:rPr>
  </w:style>
  <w:style w:type="character" w:customStyle="1" w:styleId="afc">
    <w:name w:val="Тема примечания Знак"/>
    <w:basedOn w:val="ac"/>
    <w:link w:val="afb"/>
    <w:rPr>
      <w:rFonts w:ascii="Calibri" w:hAnsi="Calibri"/>
      <w:b/>
      <w:sz w:val="20"/>
    </w:rPr>
  </w:style>
  <w:style w:type="paragraph" w:styleId="afd">
    <w:name w:val="Title"/>
    <w:next w:val="a"/>
    <w:link w:val="a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e">
    <w:name w:val="Название Знак"/>
    <w:link w:val="af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9">
    <w:name w:val="Основной текст9"/>
    <w:basedOn w:val="a"/>
    <w:link w:val="90"/>
    <w:pPr>
      <w:spacing w:after="3540" w:line="0" w:lineRule="atLeast"/>
      <w:ind w:left="560" w:hanging="560"/>
    </w:pPr>
    <w:rPr>
      <w:rFonts w:ascii="Times New Roman" w:hAnsi="Times New Roman"/>
      <w:sz w:val="26"/>
    </w:rPr>
  </w:style>
  <w:style w:type="character" w:customStyle="1" w:styleId="90">
    <w:name w:val="Основной текст9"/>
    <w:basedOn w:val="1"/>
    <w:link w:val="9"/>
    <w:rPr>
      <w:rFonts w:ascii="Times New Roman" w:hAnsi="Times New Roman"/>
      <w:sz w:val="26"/>
    </w:rPr>
  </w:style>
  <w:style w:type="table" w:styleId="af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b">
    <w:name w:val="Сетка таблицы1"/>
    <w:basedOn w:val="a1"/>
    <w:pPr>
      <w:spacing w:after="0" w:line="240" w:lineRule="auto"/>
    </w:pPr>
    <w:rPr>
      <w:rFonts w:ascii="Arial Unicode MS" w:hAnsi="Arial Unicode MS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.in-ku.com/showthread.php?t=135595" TargetMode="External"/><Relationship Id="rId13" Type="http://schemas.openxmlformats.org/officeDocument/2006/relationships/hyperlink" Target="http://www.proshkolu.ru/user/nadegda797/blog/410016" TargetMode="External"/><Relationship Id="rId18" Type="http://schemas.openxmlformats.org/officeDocument/2006/relationships/hyperlink" Target="https://4brain.ru/akterskoe-masterstvo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docme.ru/doc/32777/zanyatiya-bloka-kukol._nyj--teatr" TargetMode="External"/><Relationship Id="rId12" Type="http://schemas.openxmlformats.org/officeDocument/2006/relationships/hyperlink" Target="http://skazochnikonline.ru/index/scenarii_kukolnykh_spektaklej/0-2888" TargetMode="External"/><Relationship Id="rId17" Type="http://schemas.openxmlformats.org/officeDocument/2006/relationships/hyperlink" Target="http://www.edu21.cap.ru/home/5100/teatr/ypragnenie/akter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veinternet.ru/users/4437011/post254916832/" TargetMode="External"/><Relationship Id="rId20" Type="http://schemas.openxmlformats.org/officeDocument/2006/relationships/hyperlink" Target="http://www.proshkolu.ru/user/nadegda797/blog/41001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4brain.ru/akterskoe-masterstv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in-ku.com/showthread.php?t=135595" TargetMode="External"/><Relationship Id="rId10" Type="http://schemas.openxmlformats.org/officeDocument/2006/relationships/hyperlink" Target="http://www.edu21.cap.ru/home/5100/teatr/ypragnenie/akter.htm" TargetMode="External"/><Relationship Id="rId19" Type="http://schemas.openxmlformats.org/officeDocument/2006/relationships/hyperlink" Target="http://skazochnikonline.ru/index/scenarii_kukolnykh_spektaklej/0-288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veinternet.ru/users/4437011/post254916832/" TargetMode="External"/><Relationship Id="rId14" Type="http://schemas.openxmlformats.org/officeDocument/2006/relationships/hyperlink" Target="http://www.docme.ru/doc/32777/zanyatiya-bloka-kukol._nyj--teat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5748</Words>
  <Characters>32769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2024-12-05T08:00:00Z</dcterms:created>
  <dcterms:modified xsi:type="dcterms:W3CDTF">2024-12-05T08:00:00Z</dcterms:modified>
</cp:coreProperties>
</file>