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27" w:rsidRDefault="0030129D">
      <w:pPr>
        <w:rPr>
          <w:sz w:val="24"/>
          <w:szCs w:val="24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0E7869C" wp14:editId="6D23C225">
            <wp:simplePos x="0" y="0"/>
            <wp:positionH relativeFrom="column">
              <wp:posOffset>5048250</wp:posOffset>
            </wp:positionH>
            <wp:positionV relativeFrom="paragraph">
              <wp:posOffset>-276225</wp:posOffset>
            </wp:positionV>
            <wp:extent cx="1533525" cy="14859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" w:tblpY="-262"/>
        <w:tblW w:w="13926" w:type="dxa"/>
        <w:tblLook w:val="01E0" w:firstRow="1" w:lastRow="1" w:firstColumn="1" w:lastColumn="1" w:noHBand="0" w:noVBand="0"/>
      </w:tblPr>
      <w:tblGrid>
        <w:gridCol w:w="6771"/>
        <w:gridCol w:w="7155"/>
      </w:tblGrid>
      <w:tr w:rsidR="00E550A9" w:rsidTr="00B43E29">
        <w:tc>
          <w:tcPr>
            <w:tcW w:w="6771" w:type="dxa"/>
          </w:tcPr>
          <w:p w:rsidR="00E550A9" w:rsidRDefault="00E550A9" w:rsidP="00B43E29"/>
        </w:tc>
        <w:tc>
          <w:tcPr>
            <w:tcW w:w="7155" w:type="dxa"/>
          </w:tcPr>
          <w:p w:rsidR="00E550A9" w:rsidRPr="00CA3DA6" w:rsidRDefault="00E550A9" w:rsidP="00B43E29">
            <w:pPr>
              <w:rPr>
                <w:b/>
                <w:sz w:val="28"/>
                <w:szCs w:val="28"/>
              </w:rPr>
            </w:pPr>
          </w:p>
          <w:p w:rsidR="00E550A9" w:rsidRPr="00CA3DA6" w:rsidRDefault="00E550A9" w:rsidP="00B43E29">
            <w:pPr>
              <w:rPr>
                <w:b/>
                <w:sz w:val="28"/>
                <w:szCs w:val="28"/>
              </w:rPr>
            </w:pPr>
            <w:r w:rsidRPr="00CA3DA6">
              <w:rPr>
                <w:b/>
                <w:sz w:val="28"/>
                <w:szCs w:val="28"/>
              </w:rPr>
              <w:t>УТВЕРЖДЕН</w:t>
            </w:r>
            <w:r w:rsidRPr="00CA3DA6">
              <w:rPr>
                <w:b/>
                <w:sz w:val="28"/>
                <w:szCs w:val="28"/>
                <w:lang w:val="en-US"/>
              </w:rPr>
              <w:t>O</w:t>
            </w:r>
          </w:p>
          <w:p w:rsidR="00E550A9" w:rsidRPr="00CA3DA6" w:rsidRDefault="00E550A9" w:rsidP="00B43E29">
            <w:pPr>
              <w:rPr>
                <w:sz w:val="28"/>
                <w:szCs w:val="28"/>
              </w:rPr>
            </w:pPr>
            <w:r w:rsidRPr="00CA3DA6">
              <w:rPr>
                <w:sz w:val="28"/>
                <w:szCs w:val="28"/>
              </w:rPr>
              <w:t xml:space="preserve">Приказом директора </w:t>
            </w:r>
          </w:p>
          <w:p w:rsidR="00E550A9" w:rsidRPr="00CA3DA6" w:rsidRDefault="00E550A9" w:rsidP="00B43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«Комьянская школа</w:t>
            </w:r>
            <w:r w:rsidRPr="00CA3DA6">
              <w:rPr>
                <w:sz w:val="28"/>
                <w:szCs w:val="28"/>
              </w:rPr>
              <w:t>»</w:t>
            </w:r>
          </w:p>
          <w:p w:rsidR="00E550A9" w:rsidRPr="00CA3DA6" w:rsidRDefault="00E550A9" w:rsidP="00B43E29">
            <w:pPr>
              <w:rPr>
                <w:sz w:val="28"/>
                <w:szCs w:val="28"/>
              </w:rPr>
            </w:pPr>
            <w:r w:rsidRPr="00CA3DA6">
              <w:rPr>
                <w:sz w:val="28"/>
                <w:szCs w:val="28"/>
              </w:rPr>
              <w:t xml:space="preserve">от « </w:t>
            </w:r>
            <w:r>
              <w:rPr>
                <w:sz w:val="28"/>
                <w:szCs w:val="28"/>
              </w:rPr>
              <w:t xml:space="preserve">01 »сентября </w:t>
            </w:r>
            <w:r w:rsidRPr="00CA3DA6">
              <w:rPr>
                <w:sz w:val="28"/>
                <w:szCs w:val="28"/>
                <w:u w:val="single"/>
              </w:rPr>
              <w:t xml:space="preserve"> </w:t>
            </w:r>
            <w:r w:rsidRPr="00CA3DA6">
              <w:rPr>
                <w:sz w:val="28"/>
                <w:szCs w:val="28"/>
              </w:rPr>
              <w:t>2023 года №</w:t>
            </w:r>
            <w:r>
              <w:rPr>
                <w:sz w:val="28"/>
                <w:szCs w:val="28"/>
              </w:rPr>
              <w:t xml:space="preserve"> 139</w:t>
            </w:r>
          </w:p>
        </w:tc>
      </w:tr>
    </w:tbl>
    <w:p w:rsidR="00E550A9" w:rsidRPr="005712EA" w:rsidRDefault="00E550A9" w:rsidP="00E550A9">
      <w:pPr>
        <w:rPr>
          <w:sz w:val="16"/>
          <w:szCs w:val="16"/>
        </w:rPr>
      </w:pPr>
    </w:p>
    <w:p w:rsidR="00E550A9" w:rsidRDefault="00E550A9" w:rsidP="00E550A9">
      <w:pPr>
        <w:rPr>
          <w:sz w:val="16"/>
          <w:szCs w:val="16"/>
        </w:rPr>
      </w:pPr>
    </w:p>
    <w:p w:rsidR="00E550A9" w:rsidRDefault="00E550A9" w:rsidP="00E550A9">
      <w:pPr>
        <w:rPr>
          <w:sz w:val="16"/>
          <w:szCs w:val="16"/>
        </w:rPr>
      </w:pPr>
    </w:p>
    <w:p w:rsidR="00E550A9" w:rsidRDefault="00E550A9" w:rsidP="00E550A9">
      <w:pPr>
        <w:rPr>
          <w:sz w:val="16"/>
          <w:szCs w:val="16"/>
        </w:rPr>
      </w:pPr>
    </w:p>
    <w:p w:rsidR="00E550A9" w:rsidRDefault="00E550A9" w:rsidP="00E550A9">
      <w:pPr>
        <w:rPr>
          <w:sz w:val="16"/>
          <w:szCs w:val="16"/>
        </w:rPr>
      </w:pPr>
    </w:p>
    <w:p w:rsidR="00E550A9" w:rsidRDefault="00E550A9" w:rsidP="00E550A9">
      <w:pPr>
        <w:rPr>
          <w:sz w:val="16"/>
          <w:szCs w:val="16"/>
        </w:rPr>
      </w:pPr>
    </w:p>
    <w:p w:rsidR="00E550A9" w:rsidRDefault="00E550A9" w:rsidP="00E550A9">
      <w:pPr>
        <w:rPr>
          <w:sz w:val="16"/>
          <w:szCs w:val="16"/>
        </w:rPr>
      </w:pPr>
      <w:bookmarkStart w:id="0" w:name="_GoBack"/>
      <w:bookmarkEnd w:id="0"/>
    </w:p>
    <w:p w:rsidR="00E550A9" w:rsidRDefault="00E550A9" w:rsidP="00E550A9">
      <w:pPr>
        <w:rPr>
          <w:sz w:val="16"/>
          <w:szCs w:val="16"/>
        </w:rPr>
      </w:pPr>
    </w:p>
    <w:p w:rsidR="00E550A9" w:rsidRDefault="00E550A9" w:rsidP="00E550A9">
      <w:pPr>
        <w:rPr>
          <w:sz w:val="16"/>
          <w:szCs w:val="16"/>
        </w:rPr>
      </w:pPr>
    </w:p>
    <w:p w:rsidR="00E550A9" w:rsidRDefault="00E550A9" w:rsidP="00E550A9">
      <w:pPr>
        <w:rPr>
          <w:sz w:val="16"/>
          <w:szCs w:val="16"/>
        </w:rPr>
      </w:pPr>
    </w:p>
    <w:p w:rsidR="00E550A9" w:rsidRDefault="00E550A9" w:rsidP="00E550A9">
      <w:pPr>
        <w:rPr>
          <w:sz w:val="16"/>
          <w:szCs w:val="16"/>
        </w:rPr>
      </w:pPr>
    </w:p>
    <w:p w:rsidR="00E550A9" w:rsidRDefault="00E550A9" w:rsidP="00E550A9">
      <w:pPr>
        <w:rPr>
          <w:sz w:val="16"/>
          <w:szCs w:val="16"/>
        </w:rPr>
      </w:pPr>
    </w:p>
    <w:p w:rsidR="00E550A9" w:rsidRDefault="00E550A9" w:rsidP="00E550A9">
      <w:pPr>
        <w:rPr>
          <w:sz w:val="16"/>
          <w:szCs w:val="16"/>
        </w:rPr>
      </w:pPr>
    </w:p>
    <w:p w:rsidR="00E550A9" w:rsidRDefault="00E550A9" w:rsidP="00E550A9">
      <w:pPr>
        <w:rPr>
          <w:sz w:val="16"/>
          <w:szCs w:val="16"/>
        </w:rPr>
      </w:pPr>
    </w:p>
    <w:p w:rsidR="00E550A9" w:rsidRDefault="00E550A9" w:rsidP="00E550A9">
      <w:pPr>
        <w:rPr>
          <w:sz w:val="16"/>
          <w:szCs w:val="16"/>
        </w:rPr>
      </w:pPr>
    </w:p>
    <w:p w:rsidR="00E550A9" w:rsidRDefault="00E550A9" w:rsidP="00E550A9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E550A9" w:rsidRDefault="00E550A9" w:rsidP="00E55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системе оценок, формах, периодичности и порядке текущего контроля успеваемости и  промежуточной аттестации обучающихся</w:t>
      </w:r>
    </w:p>
    <w:p w:rsidR="00E550A9" w:rsidRDefault="00E550A9" w:rsidP="00E55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общеобразовательного учреждения Грязовецкого муниципального округа Вологодской области </w:t>
      </w:r>
    </w:p>
    <w:p w:rsidR="00E550A9" w:rsidRDefault="00E550A9" w:rsidP="00E550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"Комьянская школа"</w:t>
      </w:r>
    </w:p>
    <w:p w:rsidR="00E550A9" w:rsidRDefault="00E550A9" w:rsidP="00E550A9">
      <w:pPr>
        <w:jc w:val="center"/>
        <w:rPr>
          <w:b/>
          <w:sz w:val="28"/>
          <w:szCs w:val="28"/>
        </w:rPr>
      </w:pPr>
    </w:p>
    <w:p w:rsidR="00786C27" w:rsidRDefault="00786C27">
      <w:pPr>
        <w:sectPr w:rsidR="00786C27">
          <w:pgSz w:w="12300" w:h="17107"/>
          <w:pgMar w:top="1440" w:right="1440" w:bottom="875" w:left="1440" w:header="0" w:footer="0" w:gutter="0"/>
          <w:cols w:space="0"/>
        </w:sectPr>
      </w:pPr>
    </w:p>
    <w:p w:rsidR="00786C27" w:rsidRPr="00E550A9" w:rsidRDefault="00B6628F">
      <w:pPr>
        <w:numPr>
          <w:ilvl w:val="0"/>
          <w:numId w:val="1"/>
        </w:numPr>
        <w:tabs>
          <w:tab w:val="left" w:pos="4060"/>
        </w:tabs>
        <w:ind w:left="4060" w:hanging="248"/>
        <w:rPr>
          <w:rFonts w:eastAsia="Times New Roman"/>
          <w:b/>
          <w:bCs/>
          <w:sz w:val="28"/>
          <w:szCs w:val="28"/>
        </w:rPr>
      </w:pPr>
      <w:r w:rsidRPr="00E550A9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786C27" w:rsidRPr="00E550A9" w:rsidRDefault="00786C27">
      <w:pPr>
        <w:spacing w:line="51" w:lineRule="exact"/>
        <w:rPr>
          <w:sz w:val="28"/>
          <w:szCs w:val="28"/>
        </w:rPr>
      </w:pPr>
    </w:p>
    <w:p w:rsidR="00786C27" w:rsidRPr="00E550A9" w:rsidRDefault="00B6628F">
      <w:pPr>
        <w:spacing w:line="275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1.1. Настоящее Положение о формах, периодичности и порядке текущего контроля успеваемости, промежуточной и итоговой аттестации обучающихся разработано в соответствии с Федеральным Законом №273-ФЗ от 29.12.2012 года «Об образовании в Российской Федерации» с изменениями от 4 августа 2023 года, Приказом Министерства просвещения Российской Федерации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от 5 декабря 2022 года, Федеральным законом № 152 от 27.07.2006 «О персональных данных» с изменениями от 6 февраля 2023 года, Федеральным государственным образовательным стандартом начального общего, основного общего и среднего общего образования, Приказами Минпросвещения России и Федеральной службы по надзору в сфере образования и науки от 4 апреля 2023 года №232/551 «Об утверждении Порядка пров</w:t>
      </w:r>
      <w:r w:rsidR="00D52440">
        <w:rPr>
          <w:rFonts w:eastAsia="Times New Roman"/>
          <w:sz w:val="28"/>
          <w:szCs w:val="28"/>
        </w:rPr>
        <w:t xml:space="preserve">едения государственной итоговой </w:t>
      </w:r>
      <w:r w:rsidRPr="00E550A9">
        <w:rPr>
          <w:rFonts w:eastAsia="Times New Roman"/>
          <w:sz w:val="28"/>
          <w:szCs w:val="28"/>
        </w:rPr>
        <w:t>аттестации по образовательным программам основного</w:t>
      </w:r>
      <w:r w:rsidR="00E550A9">
        <w:rPr>
          <w:rFonts w:eastAsia="Times New Roman"/>
          <w:sz w:val="28"/>
          <w:szCs w:val="28"/>
        </w:rPr>
        <w:t xml:space="preserve"> общего образования», </w:t>
      </w:r>
      <w:r w:rsidRPr="00E550A9">
        <w:rPr>
          <w:rFonts w:eastAsia="Times New Roman"/>
          <w:sz w:val="28"/>
          <w:szCs w:val="28"/>
        </w:rPr>
        <w:t xml:space="preserve"> а также Уставом МБОУ «</w:t>
      </w:r>
      <w:r w:rsidR="00E550A9">
        <w:rPr>
          <w:rFonts w:eastAsia="Times New Roman"/>
          <w:sz w:val="28"/>
          <w:szCs w:val="28"/>
        </w:rPr>
        <w:t>Комьянская школа</w:t>
      </w:r>
      <w:r w:rsidRPr="00E550A9">
        <w:rPr>
          <w:rFonts w:eastAsia="Times New Roman"/>
          <w:sz w:val="28"/>
          <w:szCs w:val="28"/>
        </w:rPr>
        <w:t>»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786C27" w:rsidRPr="00E550A9" w:rsidRDefault="00786C27">
      <w:pPr>
        <w:spacing w:line="223" w:lineRule="exact"/>
        <w:rPr>
          <w:sz w:val="28"/>
          <w:szCs w:val="28"/>
        </w:rPr>
      </w:pPr>
    </w:p>
    <w:p w:rsidR="00786C27" w:rsidRPr="00E550A9" w:rsidRDefault="00B6628F">
      <w:pPr>
        <w:spacing w:line="27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1.2. Данное Положение о формах, периодичности и порядке текущего контроля успеваемости, промежуточной и итоговой аттестации обучающихся школы регламентирует содержание и порядок текущего контроля успеваемости, порядок промежуточной и итоговой аттестации обучающихся в условиях реализации Федеральных образовательных стандартов (ФГОС), их перевод в следующий класс по итогам учебного года, а также достижения планируемых результатов освоения обучающимися федеральной образовательной программы основного общего образования.</w:t>
      </w:r>
    </w:p>
    <w:p w:rsidR="00786C27" w:rsidRPr="00E550A9" w:rsidRDefault="00786C27">
      <w:pPr>
        <w:spacing w:line="216" w:lineRule="exact"/>
        <w:rPr>
          <w:sz w:val="28"/>
          <w:szCs w:val="28"/>
        </w:rPr>
      </w:pPr>
    </w:p>
    <w:p w:rsidR="00786C27" w:rsidRPr="00E550A9" w:rsidRDefault="00B6628F">
      <w:pPr>
        <w:spacing w:line="273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1.3. Действие настоящего Положения распространяется на всех обучающихся, принятых в школу на обучение по федеральным образовательным программам начального общего, основного общего образования, а также на родителей (законных представителей) детей и педагогических работников, участвующих в реализации указанных образовательных программ.</w:t>
      </w:r>
    </w:p>
    <w:p w:rsidR="00786C27" w:rsidRPr="00E550A9" w:rsidRDefault="00786C27">
      <w:pPr>
        <w:spacing w:line="216" w:lineRule="exact"/>
        <w:rPr>
          <w:sz w:val="28"/>
          <w:szCs w:val="28"/>
        </w:rPr>
      </w:pPr>
    </w:p>
    <w:p w:rsidR="00786C27" w:rsidRPr="00E550A9" w:rsidRDefault="00B6628F">
      <w:pPr>
        <w:spacing w:line="273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 xml:space="preserve">1.4. На основании пункта 10 части 3 статьи 28 Федерального закона от 29 декабря 2012 года № 273-ФЗ "Об образовании в Российской Федерации" осуществление текущего контроля успеваемости и промежуточной </w:t>
      </w:r>
      <w:r w:rsidRPr="00E550A9">
        <w:rPr>
          <w:rFonts w:eastAsia="Times New Roman"/>
          <w:sz w:val="28"/>
          <w:szCs w:val="28"/>
        </w:rPr>
        <w:lastRenderedPageBreak/>
        <w:t>аттестации обучающихся, установление их форм, периодичности и порядка проведения относятся к компетенции образовательной организации.</w:t>
      </w:r>
    </w:p>
    <w:p w:rsidR="00786C27" w:rsidRPr="00E550A9" w:rsidRDefault="00786C27">
      <w:pPr>
        <w:spacing w:line="219" w:lineRule="exact"/>
        <w:rPr>
          <w:sz w:val="28"/>
          <w:szCs w:val="28"/>
        </w:rPr>
      </w:pPr>
    </w:p>
    <w:p w:rsidR="00B6628F" w:rsidRDefault="00B6628F" w:rsidP="00B6628F">
      <w:pPr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1.5.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обучающихся в образовательной организации.</w:t>
      </w:r>
    </w:p>
    <w:p w:rsidR="00786C27" w:rsidRPr="00E550A9" w:rsidRDefault="00B6628F" w:rsidP="00B6628F">
      <w:pPr>
        <w:spacing w:line="271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1.6. Формы, периодичность и порядок проведения текущего контроля успеваемости и промежуточной аттестации обучающихся определяются образовательной организацией самостоятельно.</w:t>
      </w:r>
    </w:p>
    <w:p w:rsidR="00786C27" w:rsidRPr="00E550A9" w:rsidRDefault="00786C27">
      <w:pPr>
        <w:spacing w:line="220" w:lineRule="exact"/>
        <w:rPr>
          <w:sz w:val="28"/>
          <w:szCs w:val="28"/>
        </w:rPr>
      </w:pPr>
    </w:p>
    <w:p w:rsidR="00786C27" w:rsidRPr="00E550A9" w:rsidRDefault="00B6628F">
      <w:pPr>
        <w:spacing w:line="273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1.7. Формы получения образования и формы обучения по образовательной программе по каждому уровню образования определяются соответствующими федеральными государственными образовательными стандартами, федеральными государственными требованиями, образовательными стандартами, федеральной основной образовательной программой и самостоятельно устанавливаемыми требованиями.</w:t>
      </w:r>
    </w:p>
    <w:p w:rsidR="00786C27" w:rsidRPr="00E550A9" w:rsidRDefault="00786C27">
      <w:pPr>
        <w:spacing w:line="216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 w:right="2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1.8. Обучающиеся, освоившие в полном объеме соответствующую образовательную программу учебного года, переводятся в следующий класс.</w:t>
      </w:r>
    </w:p>
    <w:p w:rsidR="00786C27" w:rsidRPr="00E550A9" w:rsidRDefault="00786C27">
      <w:pPr>
        <w:spacing w:line="228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1.9. Освоение обучающимися образовате</w:t>
      </w:r>
      <w:r>
        <w:rPr>
          <w:rFonts w:eastAsia="Times New Roman"/>
          <w:sz w:val="28"/>
          <w:szCs w:val="28"/>
        </w:rPr>
        <w:t xml:space="preserve">льных программ основного общего </w:t>
      </w:r>
      <w:r w:rsidRPr="00E550A9">
        <w:rPr>
          <w:rFonts w:eastAsia="Times New Roman"/>
          <w:sz w:val="28"/>
          <w:szCs w:val="28"/>
        </w:rPr>
        <w:t>образования завершается итоговой аттестацией, которая является обязательной.</w:t>
      </w:r>
    </w:p>
    <w:p w:rsidR="00786C27" w:rsidRPr="00E550A9" w:rsidRDefault="00786C27">
      <w:pPr>
        <w:spacing w:line="260" w:lineRule="exact"/>
        <w:rPr>
          <w:sz w:val="28"/>
          <w:szCs w:val="28"/>
        </w:rPr>
      </w:pPr>
    </w:p>
    <w:p w:rsidR="00786C27" w:rsidRDefault="00B6628F" w:rsidP="00B6628F">
      <w:pPr>
        <w:numPr>
          <w:ilvl w:val="0"/>
          <w:numId w:val="2"/>
        </w:numPr>
        <w:tabs>
          <w:tab w:val="left" w:pos="1240"/>
        </w:tabs>
        <w:ind w:left="1240" w:hanging="241"/>
        <w:jc w:val="center"/>
        <w:rPr>
          <w:rFonts w:eastAsia="Times New Roman"/>
          <w:b/>
          <w:bCs/>
          <w:sz w:val="28"/>
          <w:szCs w:val="28"/>
        </w:rPr>
      </w:pPr>
      <w:r w:rsidRPr="00E550A9">
        <w:rPr>
          <w:rFonts w:eastAsia="Times New Roman"/>
          <w:b/>
          <w:bCs/>
          <w:sz w:val="28"/>
          <w:szCs w:val="28"/>
        </w:rPr>
        <w:t>Формы, периодичность и порядок текущего контроля успеваемости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B6628F">
        <w:rPr>
          <w:rFonts w:eastAsia="Times New Roman"/>
          <w:b/>
          <w:bCs/>
          <w:sz w:val="28"/>
          <w:szCs w:val="28"/>
        </w:rPr>
        <w:t>промежуточной аттестации обучающихся</w:t>
      </w:r>
    </w:p>
    <w:p w:rsidR="00B6628F" w:rsidRPr="00B6628F" w:rsidRDefault="00B6628F" w:rsidP="00B6628F">
      <w:pPr>
        <w:tabs>
          <w:tab w:val="left" w:pos="1240"/>
        </w:tabs>
        <w:ind w:left="1240"/>
        <w:rPr>
          <w:rFonts w:eastAsia="Times New Roman"/>
          <w:b/>
          <w:bCs/>
          <w:sz w:val="28"/>
          <w:szCs w:val="28"/>
        </w:rPr>
      </w:pPr>
    </w:p>
    <w:p w:rsidR="00786C27" w:rsidRPr="00E550A9" w:rsidRDefault="00786C27">
      <w:pPr>
        <w:spacing w:line="48" w:lineRule="exact"/>
        <w:rPr>
          <w:sz w:val="28"/>
          <w:szCs w:val="28"/>
        </w:rPr>
      </w:pPr>
    </w:p>
    <w:p w:rsidR="00786C27" w:rsidRPr="00E550A9" w:rsidRDefault="00B6628F">
      <w:pPr>
        <w:spacing w:line="27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2.1. Текущий контроль успеваемости обучающихся представляет собой совокупность мероприятий, включающих планирование текущего контроля по отдельным учебным предметам (курсам) учебного плана федеральной общеобразовательной программы, разработку содержания и методики проведения отдельных контрольных работ, проверку (оценку) хода и результатов выполнения обучающимися указанных контрольных или проверочных работ, а также документальное оформление результатов проверки (оценки), осуществляемых в целях:</w:t>
      </w:r>
    </w:p>
    <w:p w:rsidR="00786C27" w:rsidRPr="00E550A9" w:rsidRDefault="00786C27">
      <w:pPr>
        <w:spacing w:line="216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оценки индивидуальных образовательных достижений, обучающихся и динамики их роста в течение всего учебного года;</w:t>
      </w:r>
    </w:p>
    <w:p w:rsidR="00786C27" w:rsidRPr="00E550A9" w:rsidRDefault="00786C27">
      <w:pPr>
        <w:spacing w:line="228" w:lineRule="exact"/>
        <w:rPr>
          <w:sz w:val="28"/>
          <w:szCs w:val="28"/>
        </w:rPr>
      </w:pPr>
    </w:p>
    <w:p w:rsidR="00786C27" w:rsidRPr="00E550A9" w:rsidRDefault="00B6628F" w:rsidP="0005039F">
      <w:pPr>
        <w:spacing w:line="270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выявления индивидуально значимых и иных обстоятельств, способствующих или препятствующих достижению обучающимися планируемых образовательных результатов освоения соответствующей общеобразовательной программы;</w:t>
      </w:r>
    </w:p>
    <w:p w:rsidR="00786C27" w:rsidRPr="00E550A9" w:rsidRDefault="00B6628F">
      <w:pPr>
        <w:spacing w:line="264" w:lineRule="auto"/>
        <w:ind w:left="260" w:right="2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lastRenderedPageBreak/>
        <w:t>изучения и оценки эффективности методов (методик), форм и средств обучения, используемых в образовательной деятельности общеобразовательной организации;</w:t>
      </w:r>
    </w:p>
    <w:p w:rsidR="00786C27" w:rsidRPr="00E550A9" w:rsidRDefault="00786C27">
      <w:pPr>
        <w:spacing w:line="228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принятия организационно-педагогических и иных решений по совершенствованию образовательной деятельности.</w:t>
      </w:r>
    </w:p>
    <w:p w:rsidR="00786C27" w:rsidRPr="00E550A9" w:rsidRDefault="00786C27">
      <w:pPr>
        <w:spacing w:line="226" w:lineRule="exact"/>
        <w:rPr>
          <w:sz w:val="28"/>
          <w:szCs w:val="28"/>
        </w:rPr>
      </w:pPr>
    </w:p>
    <w:p w:rsidR="00786C27" w:rsidRPr="00E550A9" w:rsidRDefault="00B6628F">
      <w:pPr>
        <w:spacing w:line="271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2.2. 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786C27" w:rsidRPr="00E550A9" w:rsidRDefault="00786C27">
      <w:pPr>
        <w:spacing w:line="218" w:lineRule="exact"/>
        <w:rPr>
          <w:sz w:val="28"/>
          <w:szCs w:val="28"/>
        </w:rPr>
      </w:pPr>
    </w:p>
    <w:p w:rsidR="00B6628F" w:rsidRDefault="00B6628F" w:rsidP="00B6628F">
      <w:pPr>
        <w:spacing w:line="274" w:lineRule="auto"/>
        <w:ind w:left="260"/>
        <w:jc w:val="both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2.3. Промежуточная аттестация в образовательной организации проводится на основе принципов объективности, беспристрастности.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05039F" w:rsidRDefault="0005039F" w:rsidP="00B6628F">
      <w:pPr>
        <w:spacing w:line="274" w:lineRule="auto"/>
        <w:ind w:left="260"/>
        <w:jc w:val="both"/>
        <w:rPr>
          <w:rFonts w:eastAsia="Times New Roman"/>
          <w:sz w:val="28"/>
          <w:szCs w:val="28"/>
        </w:rPr>
      </w:pPr>
    </w:p>
    <w:p w:rsidR="00786C27" w:rsidRPr="00E550A9" w:rsidRDefault="00B6628F" w:rsidP="00B6628F">
      <w:pPr>
        <w:spacing w:line="27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2.4. Текущий контроль и промежуточная аттестация осуществляются в следующих формах:</w:t>
      </w:r>
    </w:p>
    <w:p w:rsidR="00786C27" w:rsidRPr="00E550A9" w:rsidRDefault="00786C27">
      <w:pPr>
        <w:spacing w:line="212" w:lineRule="exact"/>
        <w:rPr>
          <w:sz w:val="28"/>
          <w:szCs w:val="28"/>
        </w:rPr>
      </w:pPr>
    </w:p>
    <w:p w:rsidR="00786C27" w:rsidRPr="00E550A9" w:rsidRDefault="00B6628F">
      <w:pPr>
        <w:ind w:left="260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-контрольные или проверочные работы; ВПР (всероссийские проверочные работы);</w:t>
      </w:r>
    </w:p>
    <w:p w:rsidR="00786C27" w:rsidRPr="00E550A9" w:rsidRDefault="00786C27">
      <w:pPr>
        <w:spacing w:line="255" w:lineRule="exact"/>
        <w:rPr>
          <w:sz w:val="28"/>
          <w:szCs w:val="28"/>
        </w:rPr>
      </w:pPr>
    </w:p>
    <w:p w:rsidR="00786C27" w:rsidRPr="00E550A9" w:rsidRDefault="00B6628F">
      <w:pPr>
        <w:spacing w:line="270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-контрольный диктант;</w:t>
      </w:r>
      <w:r>
        <w:rPr>
          <w:rFonts w:eastAsia="Times New Roman"/>
          <w:sz w:val="28"/>
          <w:szCs w:val="28"/>
        </w:rPr>
        <w:t xml:space="preserve"> контрольная работа в форме</w:t>
      </w:r>
      <w:r w:rsidRPr="00E550A9">
        <w:rPr>
          <w:rFonts w:eastAsia="Times New Roman"/>
          <w:sz w:val="28"/>
          <w:szCs w:val="28"/>
        </w:rPr>
        <w:t xml:space="preserve"> ОГЭ, тестирование (тестовая работа, творческая работа, зачет, защита проекта, графическая работа, музыкальная викторина и др.</w:t>
      </w:r>
      <w:r>
        <w:rPr>
          <w:rFonts w:eastAsia="Times New Roman"/>
          <w:sz w:val="28"/>
          <w:szCs w:val="28"/>
        </w:rPr>
        <w:t>)</w:t>
      </w:r>
    </w:p>
    <w:p w:rsidR="00786C27" w:rsidRPr="00E550A9" w:rsidRDefault="00786C27">
      <w:pPr>
        <w:spacing w:line="221" w:lineRule="exact"/>
        <w:rPr>
          <w:sz w:val="28"/>
          <w:szCs w:val="28"/>
        </w:rPr>
      </w:pPr>
    </w:p>
    <w:p w:rsidR="00786C27" w:rsidRPr="00E550A9" w:rsidRDefault="00B6628F">
      <w:pPr>
        <w:spacing w:line="270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Данные формы текущего контроля и промежуточной аттестации называются оценочными процедурами, длительность которых при выполнении обучающимися составляет не менее тридцати минут.</w:t>
      </w:r>
    </w:p>
    <w:p w:rsidR="00786C27" w:rsidRPr="00E550A9" w:rsidRDefault="00786C27">
      <w:pPr>
        <w:spacing w:line="221" w:lineRule="exact"/>
        <w:rPr>
          <w:sz w:val="28"/>
          <w:szCs w:val="28"/>
        </w:rPr>
      </w:pPr>
    </w:p>
    <w:p w:rsidR="00786C27" w:rsidRPr="00E550A9" w:rsidRDefault="00B6628F" w:rsidP="00B6628F">
      <w:pPr>
        <w:spacing w:line="264" w:lineRule="auto"/>
        <w:ind w:left="260"/>
        <w:jc w:val="both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2.5. Контрольные или проверочные (тестовые или др.) работы показывают оценку достижения каждым обучающимся и/или группой обучающихся на основании требований</w:t>
      </w:r>
      <w:r>
        <w:rPr>
          <w:rFonts w:eastAsia="Times New Roman"/>
          <w:sz w:val="28"/>
          <w:szCs w:val="28"/>
        </w:rPr>
        <w:t xml:space="preserve"> к </w:t>
      </w:r>
      <w:r w:rsidRPr="00E550A9">
        <w:rPr>
          <w:rFonts w:eastAsia="Times New Roman"/>
          <w:sz w:val="28"/>
          <w:szCs w:val="28"/>
        </w:rPr>
        <w:t>предметным и/или метапредметным результатам обучения в соответствии с федеральными государственными образовательными стандартами начального общего, основного общего образования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:rsidR="00786C27" w:rsidRPr="00E550A9" w:rsidRDefault="00786C27">
      <w:pPr>
        <w:spacing w:line="219" w:lineRule="exact"/>
        <w:rPr>
          <w:sz w:val="28"/>
          <w:szCs w:val="28"/>
        </w:rPr>
      </w:pPr>
    </w:p>
    <w:p w:rsidR="00786C27" w:rsidRPr="00E550A9" w:rsidRDefault="00B6628F">
      <w:pPr>
        <w:spacing w:line="273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 xml:space="preserve">2.6. Диагностические работы обучающихся указывают на выявление и изучение уровня и качества подготовки обучающихся, включая достижение каждым обучающимся и/или группой обучающихся требований к </w:t>
      </w:r>
      <w:r w:rsidRPr="00E550A9">
        <w:rPr>
          <w:rFonts w:eastAsia="Times New Roman"/>
          <w:sz w:val="28"/>
          <w:szCs w:val="28"/>
        </w:rPr>
        <w:lastRenderedPageBreak/>
        <w:t>предметным и/или метапредметным, и/или личностным результатам обучения в соответствии с ФГОС, а также факторы, обусловливающие выявленные результаты обучения.</w:t>
      </w:r>
    </w:p>
    <w:p w:rsidR="00786C27" w:rsidRPr="00E550A9" w:rsidRDefault="00786C27">
      <w:pPr>
        <w:spacing w:line="218" w:lineRule="exact"/>
        <w:rPr>
          <w:sz w:val="28"/>
          <w:szCs w:val="28"/>
        </w:rPr>
      </w:pPr>
    </w:p>
    <w:p w:rsidR="00786C27" w:rsidRPr="00E550A9" w:rsidRDefault="00B6628F">
      <w:pPr>
        <w:spacing w:line="273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2.7. Проведение текущего контроля успеваемости и промежуточной аттестации направлено на обеспечение выстраивания образовательной деятельности максимально эффективным образом для достижения результатов освоения федеральных образовательных программ, предусмотренных Федеральными государственными образовательным</w:t>
      </w:r>
      <w:r w:rsidR="00D52440">
        <w:rPr>
          <w:rFonts w:eastAsia="Times New Roman"/>
          <w:sz w:val="28"/>
          <w:szCs w:val="28"/>
        </w:rPr>
        <w:t>и стандартами начального общего и</w:t>
      </w:r>
      <w:r w:rsidRPr="00E550A9">
        <w:rPr>
          <w:rFonts w:eastAsia="Times New Roman"/>
          <w:sz w:val="28"/>
          <w:szCs w:val="28"/>
        </w:rPr>
        <w:t xml:space="preserve"> основного общего образования (ФГОС).</w:t>
      </w:r>
    </w:p>
    <w:p w:rsidR="00786C27" w:rsidRPr="00E550A9" w:rsidRDefault="00786C27">
      <w:pPr>
        <w:spacing w:line="219" w:lineRule="exact"/>
        <w:rPr>
          <w:sz w:val="28"/>
          <w:szCs w:val="28"/>
        </w:rPr>
      </w:pPr>
    </w:p>
    <w:p w:rsidR="00786C27" w:rsidRPr="00E550A9" w:rsidRDefault="00B6628F">
      <w:pPr>
        <w:spacing w:line="272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2.8. Формы и периодичность текущего контроля успеваемости обучающегося и промежуточной аттестации педагог определяет самостоятельно в соответствии с учебным планом предмета с учетом контингента обучающихся, содержанием учебного материала и используемых образовательных технологий, отражающихся в рабочей программе.</w:t>
      </w:r>
    </w:p>
    <w:p w:rsidR="00786C27" w:rsidRPr="00E550A9" w:rsidRDefault="00786C27">
      <w:pPr>
        <w:spacing w:line="220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2.9. В первом классе обучение проводится без балльного оценивания знаний обучающихся и домашних заданий.</w:t>
      </w:r>
    </w:p>
    <w:p w:rsidR="00786C27" w:rsidRPr="00E550A9" w:rsidRDefault="00786C27">
      <w:pPr>
        <w:spacing w:line="226" w:lineRule="exact"/>
        <w:rPr>
          <w:sz w:val="28"/>
          <w:szCs w:val="28"/>
        </w:rPr>
      </w:pPr>
    </w:p>
    <w:p w:rsidR="00786C27" w:rsidRPr="00E550A9" w:rsidRDefault="00B6628F">
      <w:pPr>
        <w:spacing w:line="271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2.10. Текущий контроль успеваемости и промежуточная аттестация осуществляется в виде отмет</w:t>
      </w:r>
      <w:r w:rsidR="00D52440">
        <w:rPr>
          <w:rFonts w:eastAsia="Times New Roman"/>
          <w:sz w:val="28"/>
          <w:szCs w:val="28"/>
        </w:rPr>
        <w:t>ок по пятибалльной шкале во 2-9</w:t>
      </w:r>
      <w:r w:rsidRPr="00E550A9">
        <w:rPr>
          <w:rFonts w:eastAsia="Times New Roman"/>
          <w:sz w:val="28"/>
          <w:szCs w:val="28"/>
        </w:rPr>
        <w:t xml:space="preserve"> классах (минимальный балл – 2, максимальный – 5), которые выставляются в классный (электронный) журнал и дневник обучающегося.</w:t>
      </w:r>
    </w:p>
    <w:p w:rsidR="00786C27" w:rsidRPr="00E550A9" w:rsidRDefault="00786C27">
      <w:pPr>
        <w:spacing w:line="217" w:lineRule="exact"/>
        <w:rPr>
          <w:sz w:val="28"/>
          <w:szCs w:val="28"/>
        </w:rPr>
      </w:pPr>
    </w:p>
    <w:p w:rsidR="00786C27" w:rsidRPr="00E550A9" w:rsidRDefault="00B6628F" w:rsidP="00D52440">
      <w:pPr>
        <w:spacing w:line="271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 xml:space="preserve">2.11. Согласно пункту 2.3 Особенностей режима рабочего времени и времени </w:t>
      </w:r>
      <w:proofErr w:type="gramStart"/>
      <w:r w:rsidRPr="00E550A9">
        <w:rPr>
          <w:rFonts w:eastAsia="Times New Roman"/>
          <w:sz w:val="28"/>
          <w:szCs w:val="28"/>
        </w:rPr>
        <w:t>отдыха</w:t>
      </w:r>
      <w:proofErr w:type="gramEnd"/>
      <w:r w:rsidRPr="00E550A9">
        <w:rPr>
          <w:rFonts w:eastAsia="Times New Roman"/>
          <w:sz w:val="28"/>
          <w:szCs w:val="28"/>
        </w:rPr>
        <w:t xml:space="preserve"> педагогических и иных работников организаций, осуществляющих образовательную деятельность, утвержденных приказом Минобрнауки России от 11 мая 2016 г. N 536,</w:t>
      </w:r>
      <w:r w:rsidR="00D52440">
        <w:rPr>
          <w:sz w:val="28"/>
          <w:szCs w:val="28"/>
        </w:rPr>
        <w:t xml:space="preserve"> </w:t>
      </w:r>
      <w:r w:rsidRPr="00E550A9">
        <w:rPr>
          <w:rFonts w:eastAsia="Times New Roman"/>
          <w:sz w:val="28"/>
          <w:szCs w:val="28"/>
        </w:rPr>
        <w:t>ведение учителями журнала и дневников обучающихся осуществляется в электронной (либо в бумажной) форме.</w:t>
      </w:r>
    </w:p>
    <w:p w:rsidR="00786C27" w:rsidRPr="00E550A9" w:rsidRDefault="00786C27">
      <w:pPr>
        <w:spacing w:line="224" w:lineRule="exact"/>
        <w:rPr>
          <w:sz w:val="28"/>
          <w:szCs w:val="28"/>
        </w:rPr>
      </w:pPr>
    </w:p>
    <w:p w:rsidR="00786C27" w:rsidRPr="00E550A9" w:rsidRDefault="00B6628F">
      <w:pPr>
        <w:spacing w:line="266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2.12. Одновременное ведение (дублирование) журнала успеваемости в электронном и бумажном виде не допускается.</w:t>
      </w:r>
    </w:p>
    <w:p w:rsidR="00786C27" w:rsidRPr="00E550A9" w:rsidRDefault="00786C27">
      <w:pPr>
        <w:spacing w:line="223" w:lineRule="exact"/>
        <w:rPr>
          <w:sz w:val="28"/>
          <w:szCs w:val="28"/>
        </w:rPr>
      </w:pPr>
    </w:p>
    <w:p w:rsidR="00786C27" w:rsidRPr="00E550A9" w:rsidRDefault="00B6628F">
      <w:pPr>
        <w:spacing w:line="271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2.13. Выставления отметок по результатам проведения промежуточной аттестации осуществляется в форме всероссийских проверочных работ (далее – ВПР) в качестве итоговых контрольных работ.</w:t>
      </w:r>
    </w:p>
    <w:p w:rsidR="00786C27" w:rsidRPr="00E550A9" w:rsidRDefault="00786C27">
      <w:pPr>
        <w:spacing w:line="217" w:lineRule="exact"/>
        <w:rPr>
          <w:sz w:val="28"/>
          <w:szCs w:val="28"/>
        </w:rPr>
      </w:pPr>
    </w:p>
    <w:p w:rsidR="00786C27" w:rsidRPr="00E550A9" w:rsidRDefault="00B6628F">
      <w:pPr>
        <w:spacing w:line="273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2.14. Содержание и структура ВПР определяются на основе федеральных государственных образо</w:t>
      </w:r>
      <w:r w:rsidR="00D52440">
        <w:rPr>
          <w:rFonts w:eastAsia="Times New Roman"/>
          <w:sz w:val="28"/>
          <w:szCs w:val="28"/>
        </w:rPr>
        <w:t>вательных стандартов начального и</w:t>
      </w:r>
      <w:r w:rsidRPr="00E550A9">
        <w:rPr>
          <w:rFonts w:eastAsia="Times New Roman"/>
          <w:sz w:val="28"/>
          <w:szCs w:val="28"/>
        </w:rPr>
        <w:t xml:space="preserve"> основного общего образования с учетом Федеральной основной образ</w:t>
      </w:r>
      <w:r w:rsidR="00D52440">
        <w:rPr>
          <w:rFonts w:eastAsia="Times New Roman"/>
          <w:sz w:val="28"/>
          <w:szCs w:val="28"/>
        </w:rPr>
        <w:t>овательной программы начального и</w:t>
      </w:r>
      <w:r w:rsidRPr="00E550A9">
        <w:rPr>
          <w:rFonts w:eastAsia="Times New Roman"/>
          <w:sz w:val="28"/>
          <w:szCs w:val="28"/>
        </w:rPr>
        <w:t xml:space="preserve"> основного общего образования, и содержания учебников, включенных в Федеральный перечень на соответствующий учебный год.</w:t>
      </w:r>
    </w:p>
    <w:p w:rsidR="00786C27" w:rsidRPr="00E550A9" w:rsidRDefault="00786C27">
      <w:pPr>
        <w:spacing w:line="219" w:lineRule="exact"/>
        <w:rPr>
          <w:sz w:val="28"/>
          <w:szCs w:val="28"/>
        </w:rPr>
      </w:pPr>
    </w:p>
    <w:p w:rsidR="00786C27" w:rsidRPr="00E550A9" w:rsidRDefault="00B6628F">
      <w:pPr>
        <w:spacing w:line="270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lastRenderedPageBreak/>
        <w:t>2.15. Образовательной организации при проведении промежуточной аттестации обучающихся необходимо избегать дублирования оценочных процедур (контрольных работ) в классах по тем учебным предметам, по которым проводится ВПР.</w:t>
      </w:r>
    </w:p>
    <w:p w:rsidR="00786C27" w:rsidRPr="00E550A9" w:rsidRDefault="00786C27">
      <w:pPr>
        <w:spacing w:line="221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2.16. Всероссийские проверочные работы проводятся для обучающихся общеобразовательных организаций по следующим предметам:</w:t>
      </w:r>
    </w:p>
    <w:p w:rsidR="00786C27" w:rsidRPr="00E550A9" w:rsidRDefault="00786C27">
      <w:pPr>
        <w:spacing w:line="216" w:lineRule="exact"/>
        <w:rPr>
          <w:sz w:val="28"/>
          <w:szCs w:val="28"/>
        </w:rPr>
      </w:pPr>
    </w:p>
    <w:p w:rsidR="00786C27" w:rsidRPr="00E550A9" w:rsidRDefault="00B6628F">
      <w:pPr>
        <w:numPr>
          <w:ilvl w:val="0"/>
          <w:numId w:val="4"/>
        </w:numPr>
        <w:tabs>
          <w:tab w:val="left" w:pos="440"/>
        </w:tabs>
        <w:ind w:left="440" w:hanging="178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4 классе по учебным предметам: русский язык, математика, окружающий мир;</w:t>
      </w:r>
    </w:p>
    <w:p w:rsidR="00786C27" w:rsidRPr="00E550A9" w:rsidRDefault="00786C27">
      <w:pPr>
        <w:spacing w:line="240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4"/>
        </w:numPr>
        <w:tabs>
          <w:tab w:val="left" w:pos="440"/>
        </w:tabs>
        <w:ind w:left="440" w:hanging="178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5 классе по учебным предметам: русский язык, математика, история, биология;</w:t>
      </w:r>
    </w:p>
    <w:p w:rsidR="00786C27" w:rsidRPr="00E550A9" w:rsidRDefault="00786C27">
      <w:pPr>
        <w:spacing w:line="254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4"/>
        </w:numPr>
        <w:tabs>
          <w:tab w:val="left" w:pos="526"/>
        </w:tabs>
        <w:spacing w:line="264" w:lineRule="auto"/>
        <w:ind w:left="260" w:firstLine="2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6 классе по учебным предметам: русский язык, математика, история, география, биология, обществознание;</w:t>
      </w:r>
    </w:p>
    <w:p w:rsidR="00786C27" w:rsidRPr="00E550A9" w:rsidRDefault="00786C27">
      <w:pPr>
        <w:spacing w:line="228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4"/>
        </w:numPr>
        <w:tabs>
          <w:tab w:val="left" w:pos="526"/>
        </w:tabs>
        <w:spacing w:line="264" w:lineRule="auto"/>
        <w:ind w:left="260" w:firstLine="2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7 классе по учебным предметам: русский язык, математика, история, география, биология, обществознание, физика, иностранные языки (английский);</w:t>
      </w:r>
    </w:p>
    <w:p w:rsidR="00786C27" w:rsidRPr="00E550A9" w:rsidRDefault="00786C27">
      <w:pPr>
        <w:spacing w:line="225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4"/>
        </w:numPr>
        <w:tabs>
          <w:tab w:val="left" w:pos="526"/>
        </w:tabs>
        <w:spacing w:line="266" w:lineRule="auto"/>
        <w:ind w:left="260" w:firstLine="2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8 классе по учебным предметам: русский язык, математика, история, география, биология, обществознание, физика, химия;</w:t>
      </w:r>
    </w:p>
    <w:p w:rsidR="00786C27" w:rsidRPr="00E550A9" w:rsidRDefault="00786C27">
      <w:pPr>
        <w:spacing w:line="211" w:lineRule="exact"/>
        <w:rPr>
          <w:rFonts w:eastAsia="Times New Roman"/>
          <w:sz w:val="28"/>
          <w:szCs w:val="28"/>
        </w:rPr>
      </w:pPr>
    </w:p>
    <w:p w:rsidR="00786C27" w:rsidRPr="00E550A9" w:rsidRDefault="00786C27">
      <w:pPr>
        <w:spacing w:line="228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2.17. Для упорядочиван</w:t>
      </w:r>
      <w:r w:rsidR="00D52440">
        <w:rPr>
          <w:rFonts w:eastAsia="Times New Roman"/>
          <w:sz w:val="28"/>
          <w:szCs w:val="28"/>
        </w:rPr>
        <w:t xml:space="preserve">ия системы оценочных процедур в </w:t>
      </w:r>
      <w:r w:rsidRPr="00E550A9">
        <w:rPr>
          <w:rFonts w:eastAsia="Times New Roman"/>
          <w:sz w:val="28"/>
          <w:szCs w:val="28"/>
        </w:rPr>
        <w:t>общеобразовательных организациях, согласно письму Минпросвещения России и Рособрнадзора от 6 августа</w:t>
      </w:r>
    </w:p>
    <w:p w:rsidR="00786C27" w:rsidRPr="00E550A9" w:rsidRDefault="00786C27">
      <w:pPr>
        <w:spacing w:line="15" w:lineRule="exact"/>
        <w:rPr>
          <w:sz w:val="28"/>
          <w:szCs w:val="28"/>
        </w:rPr>
      </w:pPr>
    </w:p>
    <w:p w:rsidR="00786C27" w:rsidRPr="00E550A9" w:rsidRDefault="00B6628F">
      <w:pPr>
        <w:ind w:left="260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2021 года № СК-228/03 / 01.16/08-012.16, рекомендуется:</w:t>
      </w:r>
    </w:p>
    <w:p w:rsidR="00786C27" w:rsidRPr="00E550A9" w:rsidRDefault="00786C27">
      <w:pPr>
        <w:spacing w:line="255" w:lineRule="exact"/>
        <w:rPr>
          <w:sz w:val="28"/>
          <w:szCs w:val="28"/>
        </w:rPr>
      </w:pPr>
    </w:p>
    <w:p w:rsidR="00786C27" w:rsidRPr="00E550A9" w:rsidRDefault="00B6628F">
      <w:pPr>
        <w:numPr>
          <w:ilvl w:val="0"/>
          <w:numId w:val="5"/>
        </w:numPr>
        <w:tabs>
          <w:tab w:val="left" w:pos="447"/>
        </w:tabs>
        <w:spacing w:line="273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786C27" w:rsidRPr="00E550A9" w:rsidRDefault="00786C27">
      <w:pPr>
        <w:spacing w:line="220" w:lineRule="exact"/>
        <w:rPr>
          <w:sz w:val="28"/>
          <w:szCs w:val="28"/>
        </w:rPr>
      </w:pPr>
    </w:p>
    <w:p w:rsidR="00786C27" w:rsidRPr="00E550A9" w:rsidRDefault="00B6628F">
      <w:pPr>
        <w:numPr>
          <w:ilvl w:val="0"/>
          <w:numId w:val="6"/>
        </w:numPr>
        <w:tabs>
          <w:tab w:val="left" w:pos="447"/>
        </w:tabs>
        <w:spacing w:line="271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786C27" w:rsidRPr="00E550A9" w:rsidRDefault="00786C27">
      <w:pPr>
        <w:spacing w:line="207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не проводить для обучающихся одного класса более одной оценочной процедуры в день;</w:t>
      </w:r>
    </w:p>
    <w:p w:rsidR="00786C27" w:rsidRPr="00E550A9" w:rsidRDefault="00786C27">
      <w:pPr>
        <w:spacing w:line="252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6"/>
        </w:numPr>
        <w:tabs>
          <w:tab w:val="left" w:pos="558"/>
        </w:tabs>
        <w:spacing w:line="273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 xml:space="preserve">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</w:t>
      </w:r>
      <w:r w:rsidRPr="00E550A9">
        <w:rPr>
          <w:rFonts w:eastAsia="Times New Roman"/>
          <w:sz w:val="28"/>
          <w:szCs w:val="28"/>
        </w:rPr>
        <w:lastRenderedPageBreak/>
        <w:t>непосредственно перед планируемой датой проведения оценочной процедуры;</w:t>
      </w:r>
    </w:p>
    <w:p w:rsidR="00786C27" w:rsidRPr="00E550A9" w:rsidRDefault="00786C27">
      <w:pPr>
        <w:spacing w:line="218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6"/>
        </w:numPr>
        <w:tabs>
          <w:tab w:val="left" w:pos="433"/>
        </w:tabs>
        <w:spacing w:line="273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при проведении оценочной процедуры учитывать необходимость реализации в рамках образовательной деятельности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материала;</w:t>
      </w:r>
    </w:p>
    <w:p w:rsidR="00786C27" w:rsidRPr="00E550A9" w:rsidRDefault="00786C27">
      <w:pPr>
        <w:spacing w:line="216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6"/>
        </w:numPr>
        <w:tabs>
          <w:tab w:val="left" w:pos="488"/>
        </w:tabs>
        <w:spacing w:line="272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:rsidR="00786C27" w:rsidRPr="00E550A9" w:rsidRDefault="00786C27">
      <w:pPr>
        <w:spacing w:line="218" w:lineRule="exact"/>
        <w:rPr>
          <w:sz w:val="28"/>
          <w:szCs w:val="28"/>
        </w:rPr>
      </w:pPr>
    </w:p>
    <w:p w:rsidR="00786C27" w:rsidRPr="00E550A9" w:rsidRDefault="00B6628F">
      <w:pPr>
        <w:spacing w:line="272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 xml:space="preserve">2.18. Для обеспечения открытости и доступности информации о системе образования в образовательной организации формируется единый график проведения оценочных процедур с учетом учебных периодов, принятых в школе (четверть, триместр и т.д.), а также перечня учебных предметов </w:t>
      </w:r>
      <w:proofErr w:type="gramStart"/>
      <w:r w:rsidRPr="00E550A9">
        <w:rPr>
          <w:rFonts w:eastAsia="Times New Roman"/>
          <w:sz w:val="28"/>
          <w:szCs w:val="28"/>
        </w:rPr>
        <w:t>на</w:t>
      </w:r>
      <w:proofErr w:type="gramEnd"/>
      <w:r w:rsidRPr="00E550A9">
        <w:rPr>
          <w:rFonts w:eastAsia="Times New Roman"/>
          <w:sz w:val="28"/>
          <w:szCs w:val="28"/>
        </w:rPr>
        <w:t xml:space="preserve"> учебный</w:t>
      </w:r>
      <w:r w:rsidR="0030129D">
        <w:rPr>
          <w:rFonts w:eastAsia="Times New Roman"/>
          <w:sz w:val="28"/>
          <w:szCs w:val="28"/>
        </w:rPr>
        <w:t xml:space="preserve"> год</w:t>
      </w:r>
      <w:r w:rsidRPr="00E550A9">
        <w:rPr>
          <w:rFonts w:eastAsia="Times New Roman"/>
          <w:sz w:val="28"/>
          <w:szCs w:val="28"/>
        </w:rPr>
        <w:t>.</w:t>
      </w:r>
    </w:p>
    <w:p w:rsidR="00786C27" w:rsidRPr="00E550A9" w:rsidRDefault="00786C27">
      <w:pPr>
        <w:spacing w:line="221" w:lineRule="exact"/>
        <w:rPr>
          <w:sz w:val="28"/>
          <w:szCs w:val="28"/>
        </w:rPr>
      </w:pPr>
    </w:p>
    <w:p w:rsidR="00786C27" w:rsidRPr="00E550A9" w:rsidRDefault="00B6628F">
      <w:pPr>
        <w:spacing w:line="271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2.19. График может быть утвержден как отдельным документом, так и в рамках имеющихся локальных нормативных актов общеобразовательной организации, устанавливающих формы, периодичность, порядок текущего контроля успеваемости и промежуточной аттестации обучающихся.</w:t>
      </w:r>
    </w:p>
    <w:p w:rsidR="00786C27" w:rsidRPr="00E550A9" w:rsidRDefault="00786C27">
      <w:pPr>
        <w:spacing w:line="222" w:lineRule="exact"/>
        <w:rPr>
          <w:sz w:val="28"/>
          <w:szCs w:val="28"/>
        </w:rPr>
      </w:pPr>
    </w:p>
    <w:p w:rsidR="00786C27" w:rsidRPr="00E550A9" w:rsidRDefault="00B6628F">
      <w:pPr>
        <w:spacing w:line="272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2.20. Готовый график размещают на сайте образовательной организации на главной странице подраздела «Документы» раздела «Сведения об образовательной организации» в виде электронного документа не позднее чем через 2 недели после начала учебного года либо после начала полугодия.</w:t>
      </w:r>
    </w:p>
    <w:p w:rsidR="00786C27" w:rsidRPr="00E550A9" w:rsidRDefault="00786C27">
      <w:pPr>
        <w:spacing w:line="218" w:lineRule="exact"/>
        <w:rPr>
          <w:sz w:val="28"/>
          <w:szCs w:val="28"/>
        </w:rPr>
      </w:pPr>
    </w:p>
    <w:p w:rsidR="00786C27" w:rsidRPr="00E550A9" w:rsidRDefault="00B6628F">
      <w:pPr>
        <w:spacing w:line="266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2.21. График может быть скорректирован при наличии изменений учебного плана, вызванных:</w:t>
      </w:r>
    </w:p>
    <w:p w:rsidR="00786C27" w:rsidRPr="00E550A9" w:rsidRDefault="00786C27">
      <w:pPr>
        <w:spacing w:line="212" w:lineRule="exact"/>
        <w:rPr>
          <w:sz w:val="28"/>
          <w:szCs w:val="28"/>
        </w:rPr>
      </w:pPr>
    </w:p>
    <w:p w:rsidR="00786C27" w:rsidRPr="00E550A9" w:rsidRDefault="00B6628F">
      <w:pPr>
        <w:numPr>
          <w:ilvl w:val="0"/>
          <w:numId w:val="7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эпидемиологической ситуацией;</w:t>
      </w:r>
    </w:p>
    <w:p w:rsidR="00786C27" w:rsidRPr="00E550A9" w:rsidRDefault="00786C27">
      <w:pPr>
        <w:spacing w:line="254" w:lineRule="exact"/>
        <w:rPr>
          <w:rFonts w:eastAsia="Times New Roman"/>
          <w:sz w:val="28"/>
          <w:szCs w:val="28"/>
        </w:rPr>
      </w:pPr>
    </w:p>
    <w:p w:rsidR="00786C27" w:rsidRPr="00F0066B" w:rsidRDefault="00B6628F" w:rsidP="00F0066B">
      <w:pPr>
        <w:numPr>
          <w:ilvl w:val="0"/>
          <w:numId w:val="7"/>
        </w:numPr>
        <w:tabs>
          <w:tab w:val="left" w:pos="500"/>
        </w:tabs>
        <w:spacing w:line="273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участием школы в проведении национальных или международных исследованиях качества образования в соответствии с Приказом Миннауки и высшего образования Российской Федерации №1684/694/1377 от 18.12.2019 года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</w:t>
      </w:r>
      <w:r w:rsidR="00F0066B">
        <w:rPr>
          <w:rFonts w:eastAsia="Times New Roman"/>
          <w:sz w:val="28"/>
          <w:szCs w:val="28"/>
        </w:rPr>
        <w:t xml:space="preserve"> </w:t>
      </w:r>
      <w:r w:rsidRPr="00F0066B">
        <w:rPr>
          <w:rFonts w:eastAsia="Times New Roman"/>
          <w:sz w:val="28"/>
          <w:szCs w:val="28"/>
        </w:rPr>
        <w:t xml:space="preserve">национальных и международных исследований качества образования и иных аналогичных оценочных мероприятий, а также результатов участия обучающихся в </w:t>
      </w:r>
      <w:r w:rsidRPr="00F0066B">
        <w:rPr>
          <w:rFonts w:eastAsia="Times New Roman"/>
          <w:sz w:val="28"/>
          <w:szCs w:val="28"/>
        </w:rPr>
        <w:lastRenderedPageBreak/>
        <w:t>указанных исследованиях и мероприятиях» в случае, если такое участие согласовано после публикации школой графика;</w:t>
      </w:r>
    </w:p>
    <w:p w:rsidR="00786C27" w:rsidRPr="00E550A9" w:rsidRDefault="00786C27">
      <w:pPr>
        <w:spacing w:line="208" w:lineRule="exact"/>
        <w:rPr>
          <w:sz w:val="28"/>
          <w:szCs w:val="28"/>
        </w:rPr>
      </w:pPr>
    </w:p>
    <w:p w:rsidR="00786C27" w:rsidRPr="00E550A9" w:rsidRDefault="00B6628F">
      <w:pPr>
        <w:numPr>
          <w:ilvl w:val="0"/>
          <w:numId w:val="8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другими значимыми причинами.</w:t>
      </w:r>
    </w:p>
    <w:p w:rsidR="00786C27" w:rsidRPr="00E550A9" w:rsidRDefault="00786C27">
      <w:pPr>
        <w:spacing w:line="240" w:lineRule="exact"/>
        <w:rPr>
          <w:sz w:val="28"/>
          <w:szCs w:val="28"/>
        </w:rPr>
      </w:pPr>
    </w:p>
    <w:p w:rsidR="00786C27" w:rsidRPr="00E550A9" w:rsidRDefault="00B6628F">
      <w:pPr>
        <w:ind w:left="260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В случае корректировки графика его актуальная версия размещается на сайте школы.</w:t>
      </w:r>
    </w:p>
    <w:p w:rsidR="00786C27" w:rsidRPr="00E550A9" w:rsidRDefault="00786C27">
      <w:pPr>
        <w:spacing w:line="255" w:lineRule="exact"/>
        <w:rPr>
          <w:sz w:val="28"/>
          <w:szCs w:val="28"/>
        </w:rPr>
      </w:pPr>
    </w:p>
    <w:p w:rsidR="00786C27" w:rsidRPr="00E550A9" w:rsidRDefault="00B6628F" w:rsidP="00F0066B">
      <w:pPr>
        <w:spacing w:line="264" w:lineRule="auto"/>
        <w:ind w:left="260" w:right="2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2.22. Успеваемость обучающихся, занимающихся по индивидуальному учебному плану, подлежит текущему контролю по предметам, включенным в этот план.</w:t>
      </w:r>
    </w:p>
    <w:p w:rsidR="00786C27" w:rsidRPr="00E550A9" w:rsidRDefault="00786C27">
      <w:pPr>
        <w:spacing w:line="228" w:lineRule="exact"/>
        <w:rPr>
          <w:sz w:val="28"/>
          <w:szCs w:val="28"/>
        </w:rPr>
      </w:pPr>
    </w:p>
    <w:p w:rsidR="00786C27" w:rsidRPr="00E550A9" w:rsidRDefault="00B6628F" w:rsidP="00F0066B">
      <w:pPr>
        <w:spacing w:line="264" w:lineRule="auto"/>
        <w:ind w:left="260" w:right="2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2.23. Oт текущего контроля успеваемости освобождаются обучающиеся, получающие образование в форме экстерната, семейного образования.</w:t>
      </w:r>
    </w:p>
    <w:p w:rsidR="00786C27" w:rsidRPr="00E550A9" w:rsidRDefault="00786C27">
      <w:pPr>
        <w:spacing w:line="259" w:lineRule="exact"/>
        <w:rPr>
          <w:sz w:val="28"/>
          <w:szCs w:val="28"/>
        </w:rPr>
      </w:pPr>
    </w:p>
    <w:p w:rsidR="00786C27" w:rsidRPr="00F0066B" w:rsidRDefault="00B6628F" w:rsidP="00F0066B">
      <w:pPr>
        <w:numPr>
          <w:ilvl w:val="0"/>
          <w:numId w:val="9"/>
        </w:numPr>
        <w:tabs>
          <w:tab w:val="left" w:pos="1060"/>
        </w:tabs>
        <w:ind w:left="1060" w:hanging="239"/>
        <w:rPr>
          <w:rFonts w:eastAsia="Times New Roman"/>
          <w:b/>
          <w:bCs/>
          <w:sz w:val="28"/>
          <w:szCs w:val="28"/>
        </w:rPr>
      </w:pPr>
      <w:r w:rsidRPr="00E550A9">
        <w:rPr>
          <w:rFonts w:eastAsia="Times New Roman"/>
          <w:b/>
          <w:bCs/>
          <w:sz w:val="28"/>
          <w:szCs w:val="28"/>
        </w:rPr>
        <w:t>Формы, периодичность и порядок проведения государственной итоговой</w:t>
      </w:r>
      <w:r w:rsidR="00F0066B">
        <w:rPr>
          <w:rFonts w:eastAsia="Times New Roman"/>
          <w:b/>
          <w:bCs/>
          <w:sz w:val="28"/>
          <w:szCs w:val="28"/>
        </w:rPr>
        <w:t xml:space="preserve"> </w:t>
      </w:r>
      <w:r w:rsidRPr="00F0066B">
        <w:rPr>
          <w:rFonts w:eastAsia="Times New Roman"/>
          <w:b/>
          <w:bCs/>
          <w:sz w:val="28"/>
          <w:szCs w:val="28"/>
        </w:rPr>
        <w:t>аттестации</w:t>
      </w:r>
    </w:p>
    <w:p w:rsidR="00786C27" w:rsidRPr="00E550A9" w:rsidRDefault="00786C27">
      <w:pPr>
        <w:spacing w:line="51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3.1. Итоговая аттестация представляет собой форму оценки степени и уровня освоения обучающимися образовательной программы.</w:t>
      </w:r>
    </w:p>
    <w:p w:rsidR="00786C27" w:rsidRPr="00E550A9" w:rsidRDefault="00786C27">
      <w:pPr>
        <w:spacing w:line="228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 w:right="2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3.2.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786C27" w:rsidRPr="00E550A9" w:rsidRDefault="00786C27">
      <w:pPr>
        <w:spacing w:line="226" w:lineRule="exact"/>
        <w:rPr>
          <w:sz w:val="28"/>
          <w:szCs w:val="28"/>
        </w:rPr>
      </w:pPr>
    </w:p>
    <w:p w:rsidR="00786C27" w:rsidRPr="00E550A9" w:rsidRDefault="00B6628F">
      <w:pPr>
        <w:spacing w:line="266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3.3. Итоговая аттестация, завершающая освоение образовательных программ основного общего образования, является обязательной.</w:t>
      </w:r>
    </w:p>
    <w:p w:rsidR="00786C27" w:rsidRPr="00E550A9" w:rsidRDefault="00786C27">
      <w:pPr>
        <w:spacing w:line="223" w:lineRule="exact"/>
        <w:rPr>
          <w:sz w:val="28"/>
          <w:szCs w:val="28"/>
        </w:rPr>
      </w:pPr>
    </w:p>
    <w:p w:rsidR="00786C27" w:rsidRPr="00E550A9" w:rsidRDefault="00B6628F">
      <w:pPr>
        <w:spacing w:line="273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3.4. Итоговая аттестация, завершающая освоение образовательных программ, является государственной итоговой аттестацией. Государственная итоговая аттестация (ГИА)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(ФГОС) и Федеральной основной образовательной программы (ФООП).</w:t>
      </w:r>
    </w:p>
    <w:p w:rsidR="00786C27" w:rsidRPr="00E550A9" w:rsidRDefault="00786C27">
      <w:pPr>
        <w:spacing w:line="222" w:lineRule="exact"/>
        <w:rPr>
          <w:sz w:val="28"/>
          <w:szCs w:val="28"/>
        </w:rPr>
      </w:pPr>
    </w:p>
    <w:p w:rsidR="00786C27" w:rsidRPr="00E550A9" w:rsidRDefault="00B6628F">
      <w:pPr>
        <w:spacing w:line="273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3.5. 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ГИА, порядок подачи и рассмотрения апелляций, изменения</w:t>
      </w:r>
    </w:p>
    <w:p w:rsidR="00786C27" w:rsidRPr="00E550A9" w:rsidRDefault="00786C27">
      <w:pPr>
        <w:spacing w:line="17" w:lineRule="exact"/>
        <w:rPr>
          <w:sz w:val="28"/>
          <w:szCs w:val="28"/>
        </w:rPr>
      </w:pPr>
    </w:p>
    <w:p w:rsidR="00786C27" w:rsidRPr="00E550A9" w:rsidRDefault="00B6628F">
      <w:pPr>
        <w:numPr>
          <w:ilvl w:val="0"/>
          <w:numId w:val="10"/>
        </w:numPr>
        <w:tabs>
          <w:tab w:val="left" w:pos="476"/>
        </w:tabs>
        <w:spacing w:line="271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(или) аннулирования результатов государственной итоговой аттестации)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86C27" w:rsidRPr="00E550A9" w:rsidRDefault="00786C27">
      <w:pPr>
        <w:spacing w:line="218" w:lineRule="exact"/>
        <w:rPr>
          <w:sz w:val="28"/>
          <w:szCs w:val="28"/>
        </w:rPr>
      </w:pPr>
    </w:p>
    <w:p w:rsidR="00786C27" w:rsidRPr="00E550A9" w:rsidRDefault="00B6628F">
      <w:pPr>
        <w:spacing w:line="271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lastRenderedPageBreak/>
        <w:t>3.6.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программам.</w:t>
      </w:r>
    </w:p>
    <w:p w:rsidR="00786C27" w:rsidRPr="00E550A9" w:rsidRDefault="00786C27">
      <w:pPr>
        <w:spacing w:line="217" w:lineRule="exact"/>
        <w:rPr>
          <w:sz w:val="28"/>
          <w:szCs w:val="28"/>
        </w:rPr>
      </w:pPr>
    </w:p>
    <w:p w:rsidR="00786C27" w:rsidRPr="00E550A9" w:rsidRDefault="00B6628F" w:rsidP="00F0066B">
      <w:pPr>
        <w:spacing w:line="271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3.7.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</w:t>
      </w:r>
      <w:r w:rsidR="00F0066B">
        <w:rPr>
          <w:sz w:val="28"/>
          <w:szCs w:val="28"/>
        </w:rPr>
        <w:t xml:space="preserve"> </w:t>
      </w:r>
      <w:r w:rsidRPr="00E550A9">
        <w:rPr>
          <w:rFonts w:eastAsia="Times New Roman"/>
          <w:sz w:val="28"/>
          <w:szCs w:val="28"/>
        </w:rPr>
        <w:t>проведения государственной итоговой аттестации по соответствующим образовательным программам.</w:t>
      </w:r>
    </w:p>
    <w:p w:rsidR="00786C27" w:rsidRPr="00E550A9" w:rsidRDefault="00786C27">
      <w:pPr>
        <w:spacing w:line="224" w:lineRule="exact"/>
        <w:rPr>
          <w:sz w:val="28"/>
          <w:szCs w:val="28"/>
        </w:rPr>
      </w:pPr>
    </w:p>
    <w:p w:rsidR="00786C27" w:rsidRPr="00E550A9" w:rsidRDefault="00B6628F">
      <w:pPr>
        <w:spacing w:line="266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3.8. Заявления об участии в государственной итоговой аттестации подаются до 1 марта включительно.</w:t>
      </w:r>
    </w:p>
    <w:p w:rsidR="00786C27" w:rsidRPr="00E550A9" w:rsidRDefault="00786C27">
      <w:pPr>
        <w:spacing w:line="223" w:lineRule="exact"/>
        <w:rPr>
          <w:sz w:val="28"/>
          <w:szCs w:val="28"/>
        </w:rPr>
      </w:pPr>
    </w:p>
    <w:p w:rsidR="00786C27" w:rsidRPr="00F0066B" w:rsidRDefault="00B6628F" w:rsidP="00F0066B">
      <w:pPr>
        <w:spacing w:line="272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3.9. Обучающиеся вправе подать заявления об участии в ГИА после 1 марта только при наличии у них уважительных причин (болезни или иных обстоятельств), подтвержденных документально. В этом случае обучающиеся подают в ГЭК заявления об участии в ГИА, а также документы, подтверждающие отсутствие возможности подать заявления об участии</w:t>
      </w:r>
      <w:r w:rsidR="00F0066B">
        <w:rPr>
          <w:sz w:val="28"/>
          <w:szCs w:val="28"/>
        </w:rPr>
        <w:t xml:space="preserve"> в </w:t>
      </w:r>
      <w:r w:rsidRPr="00E550A9">
        <w:rPr>
          <w:rFonts w:eastAsia="Times New Roman"/>
          <w:sz w:val="28"/>
          <w:szCs w:val="28"/>
        </w:rPr>
        <w:t>ГИА в установленный срок. Указанные заявления подаются не позднее, чем за две недели до начала соответствующего экзамена.</w:t>
      </w:r>
    </w:p>
    <w:p w:rsidR="00786C27" w:rsidRPr="00E550A9" w:rsidRDefault="00786C27">
      <w:pPr>
        <w:spacing w:line="228" w:lineRule="exact"/>
        <w:rPr>
          <w:sz w:val="28"/>
          <w:szCs w:val="28"/>
        </w:rPr>
      </w:pPr>
    </w:p>
    <w:p w:rsidR="00786C27" w:rsidRPr="00E550A9" w:rsidRDefault="00B6628F">
      <w:pPr>
        <w:spacing w:line="272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3.10. Обучающиеся вправе изменить перечень указанных в заявлениях об участии в ГИА учебных предметов, форму ГИА, а также сроки участия в ГИА только при наличии у них уважительных причин (болезни или иных обстоятельств), подтвержденных документально.</w:t>
      </w:r>
    </w:p>
    <w:p w:rsidR="00786C27" w:rsidRPr="00E550A9" w:rsidRDefault="00786C27">
      <w:pPr>
        <w:spacing w:line="218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3.11. Не допускается взимание платы с обучающихся за прохождение государственной итоговой аттестации.</w:t>
      </w:r>
    </w:p>
    <w:p w:rsidR="00786C27" w:rsidRPr="00E550A9" w:rsidRDefault="00786C27">
      <w:pPr>
        <w:spacing w:line="228" w:lineRule="exact"/>
        <w:rPr>
          <w:sz w:val="28"/>
          <w:szCs w:val="28"/>
        </w:rPr>
      </w:pPr>
    </w:p>
    <w:p w:rsidR="00786C27" w:rsidRPr="00E550A9" w:rsidRDefault="00B6628F">
      <w:pPr>
        <w:spacing w:line="270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3.12. Государственные экзаменационные комиссии для проведения государственной итоговой аттестации по образовательным программам основного общего образования создаются:</w:t>
      </w:r>
    </w:p>
    <w:p w:rsidR="00786C27" w:rsidRPr="00E550A9" w:rsidRDefault="00786C27">
      <w:pPr>
        <w:spacing w:line="221" w:lineRule="exact"/>
        <w:rPr>
          <w:sz w:val="28"/>
          <w:szCs w:val="28"/>
        </w:rPr>
      </w:pPr>
    </w:p>
    <w:p w:rsidR="00786C27" w:rsidRPr="00E550A9" w:rsidRDefault="00B6628F">
      <w:pPr>
        <w:numPr>
          <w:ilvl w:val="0"/>
          <w:numId w:val="12"/>
        </w:numPr>
        <w:tabs>
          <w:tab w:val="left" w:pos="426"/>
        </w:tabs>
        <w:spacing w:line="271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786C27" w:rsidRPr="00E550A9" w:rsidRDefault="00786C27">
      <w:pPr>
        <w:spacing w:line="217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12"/>
        </w:numPr>
        <w:tabs>
          <w:tab w:val="left" w:pos="414"/>
        </w:tabs>
        <w:spacing w:line="271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786C27" w:rsidRPr="00E550A9" w:rsidRDefault="00786C27">
      <w:pPr>
        <w:spacing w:line="205" w:lineRule="exact"/>
        <w:rPr>
          <w:sz w:val="28"/>
          <w:szCs w:val="28"/>
        </w:rPr>
      </w:pPr>
    </w:p>
    <w:p w:rsidR="00786C27" w:rsidRPr="00E550A9" w:rsidRDefault="00B6628F">
      <w:pPr>
        <w:ind w:left="260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3.13. При проведении государственной итоговой аттестации используются контрольные</w:t>
      </w:r>
    </w:p>
    <w:p w:rsidR="00786C27" w:rsidRPr="00E550A9" w:rsidRDefault="00786C27">
      <w:pPr>
        <w:spacing w:line="53" w:lineRule="exact"/>
        <w:rPr>
          <w:sz w:val="28"/>
          <w:szCs w:val="28"/>
        </w:rPr>
      </w:pPr>
    </w:p>
    <w:p w:rsidR="00786C27" w:rsidRPr="00E550A9" w:rsidRDefault="00B6628F">
      <w:pPr>
        <w:spacing w:line="27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lastRenderedPageBreak/>
        <w:t>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786C27" w:rsidRPr="00E550A9" w:rsidRDefault="00786C27">
      <w:pPr>
        <w:spacing w:line="215" w:lineRule="exact"/>
        <w:rPr>
          <w:sz w:val="28"/>
          <w:szCs w:val="28"/>
        </w:rPr>
      </w:pPr>
    </w:p>
    <w:p w:rsidR="00786C27" w:rsidRPr="00E550A9" w:rsidRDefault="00F0066B">
      <w:pPr>
        <w:spacing w:line="275" w:lineRule="auto"/>
        <w:ind w:left="26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3.14</w:t>
      </w:r>
      <w:r w:rsidR="00B6628F" w:rsidRPr="00E550A9">
        <w:rPr>
          <w:rFonts w:eastAsia="Times New Roman"/>
          <w:sz w:val="28"/>
          <w:szCs w:val="28"/>
        </w:rPr>
        <w:t>. В целях обеспечения соблюдения порядка проведения ГИА по образовательным программам основного общего образования гражданам, аккредитованным в качестве общественных наблюдателей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государственной итоговой аттестации,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Аккредитацию граждан в качестве общественных наблюдателей осуществляют органы исполнительной власти субъектов Российской Федерации, осуществляющие государственное управление в сфере образования, при проведении государственной итоговой аттестации по образовательным программам основного общего образования.</w:t>
      </w:r>
    </w:p>
    <w:p w:rsidR="00786C27" w:rsidRPr="00E550A9" w:rsidRDefault="00786C27">
      <w:pPr>
        <w:spacing w:line="218" w:lineRule="exact"/>
        <w:rPr>
          <w:sz w:val="28"/>
          <w:szCs w:val="28"/>
        </w:rPr>
      </w:pPr>
    </w:p>
    <w:p w:rsidR="00786C27" w:rsidRPr="00E550A9" w:rsidRDefault="00B6628F">
      <w:pPr>
        <w:spacing w:line="272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3.17. Лицам, успешно прошедшим ГИА по образовательным программам основного общего образования, выдается аттестат об основном общем образовании, подтверждающий получение общего образования соответствующего уровня.</w:t>
      </w:r>
    </w:p>
    <w:p w:rsidR="00786C27" w:rsidRPr="00E550A9" w:rsidRDefault="00786C27">
      <w:pPr>
        <w:spacing w:line="221" w:lineRule="exact"/>
        <w:rPr>
          <w:sz w:val="28"/>
          <w:szCs w:val="28"/>
        </w:rPr>
      </w:pPr>
    </w:p>
    <w:p w:rsidR="00786C27" w:rsidRPr="00E550A9" w:rsidRDefault="00B6628F">
      <w:pPr>
        <w:spacing w:line="273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3.18.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образования и (или) отчисленным из общеобразовательной организации, выдается справка об обучении или о периоде обучения по образцу, самостоятельно устанавливаемому общеобразовательной организацией.</w:t>
      </w:r>
    </w:p>
    <w:p w:rsidR="00786C27" w:rsidRPr="00E550A9" w:rsidRDefault="00786C27">
      <w:pPr>
        <w:spacing w:line="3" w:lineRule="exact"/>
        <w:rPr>
          <w:sz w:val="28"/>
          <w:szCs w:val="28"/>
        </w:rPr>
      </w:pPr>
    </w:p>
    <w:p w:rsidR="00786C27" w:rsidRPr="00E550A9" w:rsidRDefault="00B6628F">
      <w:pPr>
        <w:jc w:val="right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9</w:t>
      </w:r>
    </w:p>
    <w:p w:rsidR="00786C27" w:rsidRPr="00E550A9" w:rsidRDefault="00786C27">
      <w:pPr>
        <w:rPr>
          <w:sz w:val="28"/>
          <w:szCs w:val="28"/>
        </w:rPr>
        <w:sectPr w:rsidR="00786C27" w:rsidRPr="00E550A9">
          <w:pgSz w:w="11900" w:h="16838"/>
          <w:pgMar w:top="1137" w:right="846" w:bottom="428" w:left="1440" w:header="0" w:footer="0" w:gutter="0"/>
          <w:cols w:space="720" w:equalWidth="0">
            <w:col w:w="9620"/>
          </w:cols>
        </w:sectPr>
      </w:pPr>
    </w:p>
    <w:p w:rsidR="00786C27" w:rsidRPr="00E550A9" w:rsidRDefault="00B6628F">
      <w:pPr>
        <w:spacing w:line="266" w:lineRule="auto"/>
        <w:ind w:left="260"/>
        <w:jc w:val="center"/>
        <w:rPr>
          <w:sz w:val="28"/>
          <w:szCs w:val="28"/>
        </w:rPr>
      </w:pPr>
      <w:r w:rsidRPr="00E550A9">
        <w:rPr>
          <w:rFonts w:eastAsia="Times New Roman"/>
          <w:b/>
          <w:bCs/>
          <w:sz w:val="28"/>
          <w:szCs w:val="28"/>
        </w:rPr>
        <w:lastRenderedPageBreak/>
        <w:t>4. Аттестация для лиц, осваивающих образовательную программу в форме семейного образования или самообразования</w:t>
      </w:r>
    </w:p>
    <w:p w:rsidR="00786C27" w:rsidRPr="00E550A9" w:rsidRDefault="00786C27">
      <w:pPr>
        <w:spacing w:line="20" w:lineRule="exact"/>
        <w:rPr>
          <w:sz w:val="28"/>
          <w:szCs w:val="28"/>
        </w:rPr>
      </w:pPr>
    </w:p>
    <w:p w:rsidR="00786C27" w:rsidRPr="00E550A9" w:rsidRDefault="00B6628F">
      <w:pPr>
        <w:spacing w:line="27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4.1. Согласно со ст. 17 Федерального Закона «Об образовании в Российской Федерации» №273-ФЗ от 2912.2012г общее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786C27" w:rsidRPr="00E550A9" w:rsidRDefault="00786C27">
      <w:pPr>
        <w:spacing w:line="216" w:lineRule="exact"/>
        <w:rPr>
          <w:sz w:val="28"/>
          <w:szCs w:val="28"/>
        </w:rPr>
      </w:pPr>
    </w:p>
    <w:p w:rsidR="00786C27" w:rsidRPr="00E550A9" w:rsidRDefault="00B6628F">
      <w:pPr>
        <w:spacing w:line="272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4.2.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786C27" w:rsidRPr="00E550A9" w:rsidRDefault="00786C27">
      <w:pPr>
        <w:spacing w:line="218" w:lineRule="exact"/>
        <w:rPr>
          <w:sz w:val="28"/>
          <w:szCs w:val="28"/>
        </w:rPr>
      </w:pPr>
    </w:p>
    <w:p w:rsidR="00786C27" w:rsidRPr="00E550A9" w:rsidRDefault="00B6628F">
      <w:pPr>
        <w:spacing w:line="27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4.3. 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района, на территории которого они проживают,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:rsidR="00786C27" w:rsidRPr="00E550A9" w:rsidRDefault="00786C27">
      <w:pPr>
        <w:spacing w:line="220" w:lineRule="exact"/>
        <w:rPr>
          <w:sz w:val="28"/>
          <w:szCs w:val="28"/>
        </w:rPr>
      </w:pPr>
    </w:p>
    <w:p w:rsidR="00786C27" w:rsidRPr="00E550A9" w:rsidRDefault="00B6628F">
      <w:pPr>
        <w:spacing w:line="27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4.4. Лица, осваивающие образовательную программу в форме семейного образования или самообразования, либо обучавшиеся по не имеющей государственной аккредитации образовательной программе основного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образования бесплатно.</w:t>
      </w:r>
    </w:p>
    <w:p w:rsidR="00786C27" w:rsidRPr="00E550A9" w:rsidRDefault="00786C27">
      <w:pPr>
        <w:spacing w:line="216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 w:right="20" w:firstLine="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4.5. При прохождении указанной аттестации экстерны пользуются академическими правами обучающихся по соответствующей образовательной программе.</w:t>
      </w:r>
    </w:p>
    <w:p w:rsidR="00786C27" w:rsidRPr="00E550A9" w:rsidRDefault="00786C27">
      <w:pPr>
        <w:spacing w:line="226" w:lineRule="exact"/>
        <w:rPr>
          <w:sz w:val="28"/>
          <w:szCs w:val="28"/>
        </w:rPr>
      </w:pPr>
    </w:p>
    <w:p w:rsidR="00786C27" w:rsidRPr="00E550A9" w:rsidRDefault="00B6628F">
      <w:pPr>
        <w:spacing w:line="272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4.6. Для экстернов по согласованию с ними или родителями (законными представителями) несовершеннолетних обучающихся утверждается график прохождения промежуточной аттестации. Промежуточная аттестации экстернов проводится по не более одному учебному предмету (курсу) в день.</w:t>
      </w:r>
    </w:p>
    <w:p w:rsidR="00786C27" w:rsidRPr="00E550A9" w:rsidRDefault="00786C27">
      <w:pPr>
        <w:spacing w:line="221" w:lineRule="exact"/>
        <w:rPr>
          <w:sz w:val="28"/>
          <w:szCs w:val="28"/>
        </w:rPr>
      </w:pPr>
    </w:p>
    <w:p w:rsidR="00786C27" w:rsidRPr="00E550A9" w:rsidRDefault="00B6628F">
      <w:pPr>
        <w:spacing w:line="273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lastRenderedPageBreak/>
        <w:t>4.7. Образовательная организация,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89208F" w:rsidP="0089208F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628F" w:rsidRPr="00E550A9">
        <w:rPr>
          <w:rFonts w:eastAsia="Times New Roman"/>
          <w:sz w:val="28"/>
          <w:szCs w:val="28"/>
        </w:rPr>
        <w:t xml:space="preserve">4.8. Обучающиеся по общеобразовательной программе в форме семейного </w:t>
      </w:r>
      <w:r>
        <w:rPr>
          <w:rFonts w:eastAsia="Times New Roman"/>
          <w:sz w:val="28"/>
          <w:szCs w:val="28"/>
        </w:rPr>
        <w:t xml:space="preserve">    </w:t>
      </w:r>
      <w:r w:rsidR="00B6628F" w:rsidRPr="00E550A9">
        <w:rPr>
          <w:rFonts w:eastAsia="Times New Roman"/>
          <w:sz w:val="28"/>
          <w:szCs w:val="28"/>
        </w:rPr>
        <w:t>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786C27" w:rsidRPr="00E550A9" w:rsidRDefault="00786C27">
      <w:pPr>
        <w:spacing w:line="220" w:lineRule="exact"/>
        <w:rPr>
          <w:sz w:val="28"/>
          <w:szCs w:val="28"/>
        </w:rPr>
      </w:pPr>
    </w:p>
    <w:p w:rsidR="00786C27" w:rsidRPr="00E550A9" w:rsidRDefault="00B6628F">
      <w:pPr>
        <w:spacing w:line="270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4.9. Обучающиеся по общеобразовательной программе в форме семейного образования имеют право на зачет образовательной организацией результатов промежуточной аттестации, пройденной в других школах, в установленном порядке.</w:t>
      </w:r>
    </w:p>
    <w:p w:rsidR="00786C27" w:rsidRPr="00E550A9" w:rsidRDefault="00786C27">
      <w:pPr>
        <w:spacing w:line="221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4.10. Экстернам, прошедшим промежуточную аттестацию и отчисленным из образовательной организации, выдается справка.</w:t>
      </w:r>
    </w:p>
    <w:p w:rsidR="00786C27" w:rsidRPr="00E550A9" w:rsidRDefault="00786C27">
      <w:pPr>
        <w:spacing w:line="226" w:lineRule="exact"/>
        <w:rPr>
          <w:sz w:val="28"/>
          <w:szCs w:val="28"/>
        </w:rPr>
      </w:pPr>
    </w:p>
    <w:p w:rsidR="00786C27" w:rsidRPr="00E550A9" w:rsidRDefault="00B6628F">
      <w:pPr>
        <w:spacing w:line="27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4.11. На обучающихся,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положения, регламентирующие содержание, формы и порядок проведения годовой промежуточной аттестации, порядок перевода обучающихся в следующий класс, права и обязанности участников деятельности промежуточной аттестации.</w:t>
      </w:r>
    </w:p>
    <w:p w:rsidR="00786C27" w:rsidRPr="00E550A9" w:rsidRDefault="00786C27">
      <w:pPr>
        <w:spacing w:line="246" w:lineRule="exact"/>
        <w:rPr>
          <w:sz w:val="28"/>
          <w:szCs w:val="28"/>
        </w:rPr>
      </w:pPr>
    </w:p>
    <w:p w:rsidR="00786C27" w:rsidRPr="00E550A9" w:rsidRDefault="00B6628F">
      <w:pPr>
        <w:ind w:right="-259"/>
        <w:jc w:val="center"/>
        <w:rPr>
          <w:sz w:val="28"/>
          <w:szCs w:val="28"/>
        </w:rPr>
      </w:pPr>
      <w:r w:rsidRPr="00E550A9">
        <w:rPr>
          <w:rFonts w:eastAsia="Times New Roman"/>
          <w:b/>
          <w:bCs/>
          <w:sz w:val="28"/>
          <w:szCs w:val="28"/>
        </w:rPr>
        <w:t>5. Порядок перевода обучающихся в следующий класс</w:t>
      </w:r>
    </w:p>
    <w:p w:rsidR="00786C27" w:rsidRPr="00E550A9" w:rsidRDefault="00786C27">
      <w:pPr>
        <w:spacing w:line="51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5.1. Обучающиеся, освоившие в полном объеме образовательные программы, по решению педагогического совета школы переводятся в следующий класс.</w:t>
      </w:r>
    </w:p>
    <w:p w:rsidR="00786C27" w:rsidRPr="00E550A9" w:rsidRDefault="00786C27">
      <w:pPr>
        <w:spacing w:line="228" w:lineRule="exact"/>
        <w:rPr>
          <w:sz w:val="28"/>
          <w:szCs w:val="28"/>
        </w:rPr>
      </w:pPr>
    </w:p>
    <w:p w:rsidR="00786C27" w:rsidRPr="00E550A9" w:rsidRDefault="00B6628F">
      <w:pPr>
        <w:spacing w:line="272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786C27" w:rsidRPr="00E550A9" w:rsidRDefault="00786C27">
      <w:pPr>
        <w:spacing w:line="218" w:lineRule="exact"/>
        <w:rPr>
          <w:sz w:val="28"/>
          <w:szCs w:val="28"/>
        </w:rPr>
      </w:pPr>
    </w:p>
    <w:p w:rsidR="00786C27" w:rsidRPr="00E550A9" w:rsidRDefault="00B6628F">
      <w:pPr>
        <w:spacing w:line="271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5.3. Общеобразовательная организация создает условия обучающемуся для ликвидации академической задолженности и обеспечивает контроль за своевременностью ее ликвидации.</w:t>
      </w:r>
    </w:p>
    <w:p w:rsidR="00786C27" w:rsidRPr="00E550A9" w:rsidRDefault="00786C27">
      <w:pPr>
        <w:spacing w:line="218" w:lineRule="exact"/>
        <w:rPr>
          <w:sz w:val="28"/>
          <w:szCs w:val="28"/>
        </w:rPr>
      </w:pPr>
    </w:p>
    <w:p w:rsidR="00786C27" w:rsidRPr="00E550A9" w:rsidRDefault="00B6628F">
      <w:pPr>
        <w:spacing w:line="273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 xml:space="preserve">5.4.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</w:t>
      </w:r>
      <w:r w:rsidRPr="00E550A9">
        <w:rPr>
          <w:rFonts w:eastAsia="Times New Roman"/>
          <w:b/>
          <w:bCs/>
          <w:i/>
          <w:iCs/>
          <w:sz w:val="28"/>
          <w:szCs w:val="28"/>
        </w:rPr>
        <w:t>не более двух раз</w:t>
      </w:r>
      <w:r w:rsidRPr="00E550A9">
        <w:rPr>
          <w:rFonts w:eastAsia="Times New Roman"/>
          <w:sz w:val="28"/>
          <w:szCs w:val="28"/>
        </w:rPr>
        <w:t xml:space="preserve"> с момента образования академической задолженности в сроки, определяемые приказом директора </w:t>
      </w:r>
      <w:r w:rsidRPr="00E550A9">
        <w:rPr>
          <w:rFonts w:eastAsia="Times New Roman"/>
          <w:sz w:val="28"/>
          <w:szCs w:val="28"/>
        </w:rPr>
        <w:lastRenderedPageBreak/>
        <w:t>школы. В указанный период не включаются время болезни обучающегося, нахождение его в санатории и т.п.</w:t>
      </w:r>
    </w:p>
    <w:p w:rsidR="00786C27" w:rsidRPr="00E550A9" w:rsidRDefault="00786C27">
      <w:pPr>
        <w:spacing w:line="218" w:lineRule="exact"/>
        <w:rPr>
          <w:sz w:val="28"/>
          <w:szCs w:val="28"/>
        </w:rPr>
      </w:pPr>
    </w:p>
    <w:p w:rsidR="00786C27" w:rsidRPr="00E550A9" w:rsidRDefault="00B6628F">
      <w:pPr>
        <w:spacing w:line="271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5.5. 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комиссия, состав которой утверждается приказом директора школы, в количестве не менее трех учителей.</w:t>
      </w:r>
    </w:p>
    <w:p w:rsidR="00786C27" w:rsidRPr="00E550A9" w:rsidRDefault="00786C27">
      <w:pPr>
        <w:spacing w:line="223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 w:right="2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5.6. Не допускается взимание платы с учеников за прохождение промежуточной аттестации.</w:t>
      </w:r>
    </w:p>
    <w:p w:rsidR="00786C27" w:rsidRPr="00E550A9" w:rsidRDefault="00786C27">
      <w:pPr>
        <w:spacing w:line="216" w:lineRule="exact"/>
        <w:rPr>
          <w:sz w:val="28"/>
          <w:szCs w:val="28"/>
        </w:rPr>
      </w:pPr>
    </w:p>
    <w:p w:rsidR="00786C27" w:rsidRPr="00E550A9" w:rsidRDefault="00B6628F" w:rsidP="0089208F">
      <w:pPr>
        <w:ind w:left="260"/>
        <w:jc w:val="both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5.7. По итогам повторной промежуточной аттестации директором школы издается приказ</w:t>
      </w:r>
      <w:r w:rsidR="0089208F">
        <w:rPr>
          <w:rFonts w:eastAsia="Times New Roman"/>
          <w:sz w:val="28"/>
          <w:szCs w:val="28"/>
        </w:rPr>
        <w:t xml:space="preserve"> ли</w:t>
      </w:r>
      <w:r w:rsidRPr="00E550A9">
        <w:rPr>
          <w:rFonts w:eastAsia="Times New Roman"/>
          <w:sz w:val="28"/>
          <w:szCs w:val="28"/>
        </w:rPr>
        <w:t xml:space="preserve">квидации задолженности на основании решения Педагогического </w:t>
      </w:r>
      <w:proofErr w:type="gramStart"/>
      <w:r w:rsidRPr="00E550A9">
        <w:rPr>
          <w:rFonts w:eastAsia="Times New Roman"/>
          <w:sz w:val="28"/>
          <w:szCs w:val="28"/>
        </w:rPr>
        <w:t>совета</w:t>
      </w:r>
      <w:proofErr w:type="gramEnd"/>
      <w:r w:rsidRPr="00E550A9">
        <w:rPr>
          <w:rFonts w:eastAsia="Times New Roman"/>
          <w:sz w:val="28"/>
          <w:szCs w:val="28"/>
        </w:rPr>
        <w:t xml:space="preserve"> о переводе обучающегося, который клас</w:t>
      </w:r>
      <w:r w:rsidR="0089208F">
        <w:rPr>
          <w:rFonts w:eastAsia="Times New Roman"/>
          <w:sz w:val="28"/>
          <w:szCs w:val="28"/>
        </w:rPr>
        <w:t xml:space="preserve">сным руководителем доводится до </w:t>
      </w:r>
      <w:r w:rsidRPr="00E550A9">
        <w:rPr>
          <w:rFonts w:eastAsia="Times New Roman"/>
          <w:sz w:val="28"/>
          <w:szCs w:val="28"/>
        </w:rPr>
        <w:t>сведения обучающегося и его родителей (законных представителей).</w:t>
      </w:r>
    </w:p>
    <w:p w:rsidR="0089208F" w:rsidRDefault="0089208F">
      <w:pPr>
        <w:spacing w:line="274" w:lineRule="auto"/>
        <w:ind w:left="260"/>
        <w:jc w:val="both"/>
        <w:rPr>
          <w:rFonts w:eastAsia="Times New Roman"/>
          <w:sz w:val="28"/>
          <w:szCs w:val="28"/>
        </w:rPr>
      </w:pPr>
    </w:p>
    <w:p w:rsidR="00786C27" w:rsidRPr="00E550A9" w:rsidRDefault="00B6628F">
      <w:pPr>
        <w:spacing w:line="27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5.8. Обучающиеся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786C27" w:rsidRPr="00E550A9" w:rsidRDefault="00786C27">
      <w:pPr>
        <w:spacing w:line="219" w:lineRule="exact"/>
        <w:rPr>
          <w:sz w:val="28"/>
          <w:szCs w:val="28"/>
        </w:rPr>
      </w:pPr>
    </w:p>
    <w:p w:rsidR="00786C27" w:rsidRPr="00E550A9" w:rsidRDefault="00B6628F">
      <w:pPr>
        <w:spacing w:line="272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5.9.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</w:t>
      </w:r>
    </w:p>
    <w:p w:rsidR="00786C27" w:rsidRPr="00E550A9" w:rsidRDefault="00786C27">
      <w:pPr>
        <w:spacing w:line="222" w:lineRule="exact"/>
        <w:rPr>
          <w:sz w:val="28"/>
          <w:szCs w:val="28"/>
        </w:rPr>
      </w:pPr>
    </w:p>
    <w:p w:rsidR="00786C27" w:rsidRPr="00E550A9" w:rsidRDefault="00B6628F">
      <w:pPr>
        <w:spacing w:line="271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5.10. Общеобразовательная организация информирует родителей (законных представителей) обучающегося о необходимости принятия решения об организации дальнейшего обучения обучающегося в письменной форме.</w:t>
      </w:r>
    </w:p>
    <w:p w:rsidR="00786C27" w:rsidRPr="00E550A9" w:rsidRDefault="00786C27">
      <w:pPr>
        <w:spacing w:line="218" w:lineRule="exact"/>
        <w:rPr>
          <w:sz w:val="28"/>
          <w:szCs w:val="28"/>
        </w:rPr>
      </w:pPr>
    </w:p>
    <w:p w:rsidR="00786C27" w:rsidRPr="00E550A9" w:rsidRDefault="00B6628F">
      <w:pPr>
        <w:spacing w:line="27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5.11. В случае несогласия обучающегося, его родителей (законных представителей) с выставленной за учебный период отметкой по предмету, курсу или дисциплине (модулю) обучающийся и его родители (законные представители) имеют право обжаловать выставленную отметку в комиссии по урегулированию споров между участниками образовательных отношений. Деятельность данной комиссии регламентируется Положением о комиссии по урегулированию споров между участниками образовательных отношений.</w:t>
      </w:r>
    </w:p>
    <w:p w:rsidR="00786C27" w:rsidRPr="00E550A9" w:rsidRDefault="00786C27">
      <w:pPr>
        <w:spacing w:line="247" w:lineRule="exact"/>
        <w:rPr>
          <w:sz w:val="28"/>
          <w:szCs w:val="28"/>
        </w:rPr>
      </w:pPr>
    </w:p>
    <w:p w:rsidR="0089208F" w:rsidRDefault="0089208F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86C27" w:rsidRPr="00E550A9" w:rsidRDefault="00B6628F">
      <w:pPr>
        <w:ind w:right="-259"/>
        <w:jc w:val="center"/>
        <w:rPr>
          <w:sz w:val="28"/>
          <w:szCs w:val="28"/>
        </w:rPr>
      </w:pPr>
      <w:r w:rsidRPr="00E550A9">
        <w:rPr>
          <w:rFonts w:eastAsia="Times New Roman"/>
          <w:b/>
          <w:bCs/>
          <w:sz w:val="28"/>
          <w:szCs w:val="28"/>
        </w:rPr>
        <w:lastRenderedPageBreak/>
        <w:t>6. Планируемые результаты освоения обучающимися ФОП ООО</w:t>
      </w:r>
    </w:p>
    <w:p w:rsidR="00786C27" w:rsidRPr="00E550A9" w:rsidRDefault="00786C27">
      <w:pPr>
        <w:spacing w:line="51" w:lineRule="exact"/>
        <w:rPr>
          <w:sz w:val="28"/>
          <w:szCs w:val="28"/>
        </w:rPr>
      </w:pPr>
    </w:p>
    <w:p w:rsidR="00786C27" w:rsidRPr="00E550A9" w:rsidRDefault="00B6628F">
      <w:pPr>
        <w:spacing w:line="272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6.1. В соответствии с ФГОС ООО основным объектом системы оценки результатов образования, еѐ содержательной и критериальной базой выступают требования Стандарта, которые конкретизируются в планируемых результатах освоения обучающимися основной образовательной программы основного общего образования.</w:t>
      </w:r>
    </w:p>
    <w:p w:rsidR="00786C27" w:rsidRPr="00E550A9" w:rsidRDefault="00786C27">
      <w:pPr>
        <w:spacing w:line="218" w:lineRule="exact"/>
        <w:rPr>
          <w:sz w:val="28"/>
          <w:szCs w:val="28"/>
        </w:rPr>
      </w:pPr>
    </w:p>
    <w:p w:rsidR="00786C27" w:rsidRPr="00E550A9" w:rsidRDefault="00B6628F">
      <w:pPr>
        <w:spacing w:line="273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6.2. Система оценки достижения планируемых результатов освоения федеральной образовательной программы основного общего образования предполагает комплексный подход к оценке результатов образования, позволяющий вести оценку достижения обучающимися всех трѐх групп результатов образования: личностных, метапредметных и предметных.</w:t>
      </w:r>
    </w:p>
    <w:p w:rsidR="00786C27" w:rsidRPr="00E550A9" w:rsidRDefault="00786C27">
      <w:pPr>
        <w:spacing w:line="218" w:lineRule="exact"/>
        <w:rPr>
          <w:sz w:val="28"/>
          <w:szCs w:val="28"/>
        </w:rPr>
      </w:pPr>
    </w:p>
    <w:p w:rsidR="00786C27" w:rsidRPr="00E550A9" w:rsidRDefault="00B6628F">
      <w:pPr>
        <w:spacing w:line="270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6.3. Система оценки предусматривает уровневый подход к содержанию оценки и инструментарию для оценки достижения планируемых результатов, а также к представлению и интерпретации результатов измерений.</w:t>
      </w:r>
    </w:p>
    <w:p w:rsidR="00786C27" w:rsidRPr="00E550A9" w:rsidRDefault="00786C27">
      <w:pPr>
        <w:spacing w:line="221" w:lineRule="exact"/>
        <w:rPr>
          <w:sz w:val="28"/>
          <w:szCs w:val="28"/>
        </w:rPr>
      </w:pPr>
    </w:p>
    <w:p w:rsidR="0089208F" w:rsidRDefault="00B6628F" w:rsidP="0089208F">
      <w:pPr>
        <w:spacing w:line="273" w:lineRule="auto"/>
        <w:ind w:left="260"/>
        <w:jc w:val="both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6.4. Одним из проявлений уровневого подхода является оценка индивидуальных образовательных достижений на основе «метода сложения», при котором фиксируется достижение уровня, необходимого для успешного продолжения образования и реально достигаемого большинством обучающихся, и его превышение, что позволяет выстраивать индивидуальные траектории движения с учѐтом зоны ближайшего развития, формировать положительную учебную и социальную мотивацию.</w:t>
      </w:r>
    </w:p>
    <w:p w:rsidR="0089208F" w:rsidRDefault="0089208F" w:rsidP="0089208F">
      <w:pPr>
        <w:spacing w:line="273" w:lineRule="auto"/>
        <w:ind w:left="260"/>
        <w:jc w:val="both"/>
        <w:rPr>
          <w:rFonts w:eastAsia="Times New Roman"/>
          <w:sz w:val="28"/>
          <w:szCs w:val="28"/>
        </w:rPr>
      </w:pPr>
    </w:p>
    <w:p w:rsidR="00786C27" w:rsidRPr="00E550A9" w:rsidRDefault="00B6628F" w:rsidP="0089208F">
      <w:pPr>
        <w:spacing w:line="273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6.5. Оценка личностных результатов представляет собой оценку достижения обучающимися в ходе их личностного развития планируемых результатов, представленных в разделе «Личностные универсальные учебные действия» программы формирования универсальных учебных действий.</w:t>
      </w:r>
    </w:p>
    <w:p w:rsidR="00786C27" w:rsidRPr="00E550A9" w:rsidRDefault="00786C27">
      <w:pPr>
        <w:spacing w:line="221" w:lineRule="exact"/>
        <w:rPr>
          <w:sz w:val="28"/>
          <w:szCs w:val="28"/>
        </w:rPr>
      </w:pPr>
    </w:p>
    <w:p w:rsidR="00786C27" w:rsidRPr="00E550A9" w:rsidRDefault="00B6628F">
      <w:pPr>
        <w:spacing w:line="270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6.6.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деятельность, реализуемую семьѐй и школой.</w:t>
      </w:r>
    </w:p>
    <w:p w:rsidR="00786C27" w:rsidRPr="00E550A9" w:rsidRDefault="00786C27">
      <w:pPr>
        <w:spacing w:line="221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6.7. Основным объектом оценки личностных результатов служит сформированность универсальных учебных действий, включаемых в следующие три основных блока:</w:t>
      </w:r>
    </w:p>
    <w:p w:rsidR="00786C27" w:rsidRPr="00E550A9" w:rsidRDefault="00786C27">
      <w:pPr>
        <w:spacing w:line="216" w:lineRule="exact"/>
        <w:rPr>
          <w:sz w:val="28"/>
          <w:szCs w:val="28"/>
        </w:rPr>
      </w:pPr>
    </w:p>
    <w:p w:rsidR="00786C27" w:rsidRPr="00E550A9" w:rsidRDefault="00B6628F">
      <w:pPr>
        <w:ind w:left="260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-сформированность основ гражданской идентичности личности;</w:t>
      </w:r>
    </w:p>
    <w:p w:rsidR="00786C27" w:rsidRPr="00E550A9" w:rsidRDefault="00786C27">
      <w:pPr>
        <w:spacing w:line="252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-готовность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786C27" w:rsidRPr="00E550A9" w:rsidRDefault="00786C27">
      <w:pPr>
        <w:spacing w:line="229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lastRenderedPageBreak/>
        <w:t>-сформированность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786C27" w:rsidRPr="00E550A9" w:rsidRDefault="00786C27">
      <w:pPr>
        <w:spacing w:line="228" w:lineRule="exact"/>
        <w:rPr>
          <w:sz w:val="28"/>
          <w:szCs w:val="28"/>
        </w:rPr>
      </w:pPr>
    </w:p>
    <w:p w:rsidR="00786C27" w:rsidRPr="00E550A9" w:rsidRDefault="00B6628F">
      <w:pPr>
        <w:spacing w:line="27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6.8. В соответствии с требованиями Федерального государственного образовательного стандарта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школы и образовательных систем разного уровня.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инструментария. К их проведению привлекаются специалисты, не работающие в данной образовательной организации и обладающие необходимой компетентностью в сфере психологической диагностики развития личности в детском и подростковом возрасте. Результаты мониторинговых исследований являются основанием для принятия различных управленческих решений.</w:t>
      </w:r>
    </w:p>
    <w:p w:rsidR="00786C27" w:rsidRPr="00E550A9" w:rsidRDefault="00786C27">
      <w:pPr>
        <w:spacing w:line="226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6.9. В текущей образовательной деятельности возможна ограниченная оценка сформированности отдельных личностных результатов, проявляющихся в:</w:t>
      </w:r>
    </w:p>
    <w:p w:rsidR="00786C27" w:rsidRPr="00E550A9" w:rsidRDefault="00786C27">
      <w:pPr>
        <w:spacing w:line="216" w:lineRule="exact"/>
        <w:rPr>
          <w:sz w:val="28"/>
          <w:szCs w:val="28"/>
        </w:rPr>
      </w:pPr>
    </w:p>
    <w:p w:rsidR="00786C27" w:rsidRPr="00E550A9" w:rsidRDefault="00B6628F">
      <w:pPr>
        <w:numPr>
          <w:ilvl w:val="0"/>
          <w:numId w:val="14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соблюдении норм и правил поведения, принятых в общеобразовательной организации;</w:t>
      </w:r>
    </w:p>
    <w:p w:rsidR="00786C27" w:rsidRPr="00E550A9" w:rsidRDefault="00786C27">
      <w:pPr>
        <w:spacing w:line="252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14"/>
        </w:numPr>
        <w:tabs>
          <w:tab w:val="left" w:pos="502"/>
        </w:tabs>
        <w:spacing w:line="264" w:lineRule="auto"/>
        <w:ind w:left="260" w:firstLine="2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участии в общественной жизни общеобразовательной организации и ближайшего социального окружения, общественно-полезной деятельности;</w:t>
      </w:r>
    </w:p>
    <w:p w:rsidR="00786C27" w:rsidRPr="00E550A9" w:rsidRDefault="00786C27">
      <w:pPr>
        <w:spacing w:line="215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14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прилежании и ответственности за результаты обучения;</w:t>
      </w:r>
    </w:p>
    <w:p w:rsidR="00786C27" w:rsidRPr="00E550A9" w:rsidRDefault="00786C27">
      <w:pPr>
        <w:spacing w:line="255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14"/>
        </w:numPr>
        <w:tabs>
          <w:tab w:val="left" w:pos="414"/>
        </w:tabs>
        <w:spacing w:line="270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готовности и способности делать осознанный выбор своей образовательной траектории, в том числе выбор направления профильного образования, проектирование индивидуального учебного плана на уровне среднего общего образования;</w:t>
      </w:r>
    </w:p>
    <w:p w:rsidR="00786C27" w:rsidRPr="00E550A9" w:rsidRDefault="00786C27">
      <w:pPr>
        <w:spacing w:line="220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14"/>
        </w:numPr>
        <w:tabs>
          <w:tab w:val="left" w:pos="442"/>
        </w:tabs>
        <w:spacing w:line="264" w:lineRule="auto"/>
        <w:ind w:left="260" w:firstLine="2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ценностно-смысловых установках обучающихся, формируемых средствами различных предметов в рамках системы общего образования.</w:t>
      </w: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B6628F">
      <w:pPr>
        <w:spacing w:line="27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 xml:space="preserve">6.10. Данные о достижении этих результатов могут являться составляющими системы внутреннего мониторинга образовательных достижений обучающихся, однако любое их использование (в том числе в целях аккредитации образовательной организации) возможно только в соответствии с Федеральным Законом от 17.07.2006 №152-ФЗ «О персональных данных». В текущей образовательной деятельности в соответствии с требованиями ФГОС оценка этих достижений должна </w:t>
      </w:r>
      <w:r w:rsidRPr="00E550A9">
        <w:rPr>
          <w:rFonts w:eastAsia="Times New Roman"/>
          <w:sz w:val="28"/>
          <w:szCs w:val="28"/>
        </w:rPr>
        <w:lastRenderedPageBreak/>
        <w:t>проводиться в форме, не представляющей угрозы личности, психологической безопасности и эмоциональному статусу обучающегося и может использоваться исключительно в целях оптимизации личностного развития ученика.</w:t>
      </w:r>
    </w:p>
    <w:p w:rsidR="00786C27" w:rsidRPr="00E550A9" w:rsidRDefault="00786C27">
      <w:pPr>
        <w:spacing w:line="210" w:lineRule="exact"/>
        <w:rPr>
          <w:sz w:val="28"/>
          <w:szCs w:val="28"/>
        </w:rPr>
      </w:pPr>
    </w:p>
    <w:p w:rsidR="00786C27" w:rsidRPr="00E550A9" w:rsidRDefault="00B6628F" w:rsidP="0005039F">
      <w:pPr>
        <w:tabs>
          <w:tab w:val="left" w:pos="900"/>
          <w:tab w:val="left" w:pos="1860"/>
          <w:tab w:val="left" w:pos="3760"/>
          <w:tab w:val="left" w:pos="5160"/>
          <w:tab w:val="left" w:pos="6680"/>
          <w:tab w:val="left" w:pos="7460"/>
          <w:tab w:val="left" w:pos="8360"/>
        </w:tabs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6.11.</w:t>
      </w:r>
      <w:r w:rsidRPr="00E550A9">
        <w:rPr>
          <w:sz w:val="28"/>
          <w:szCs w:val="28"/>
        </w:rPr>
        <w:tab/>
      </w:r>
      <w:r w:rsidRPr="00E550A9">
        <w:rPr>
          <w:rFonts w:eastAsia="Times New Roman"/>
          <w:sz w:val="28"/>
          <w:szCs w:val="28"/>
        </w:rPr>
        <w:t>Оценка</w:t>
      </w:r>
      <w:r w:rsidRPr="00E550A9">
        <w:rPr>
          <w:rFonts w:eastAsia="Times New Roman"/>
          <w:sz w:val="28"/>
          <w:szCs w:val="28"/>
        </w:rPr>
        <w:tab/>
        <w:t>метапре</w:t>
      </w:r>
      <w:r w:rsidR="0005039F">
        <w:rPr>
          <w:rFonts w:eastAsia="Times New Roman"/>
          <w:sz w:val="28"/>
          <w:szCs w:val="28"/>
        </w:rPr>
        <w:t xml:space="preserve">дметных результатов представляет собой оценку </w:t>
      </w:r>
      <w:r w:rsidRPr="00E550A9">
        <w:rPr>
          <w:rFonts w:eastAsia="Times New Roman"/>
          <w:sz w:val="28"/>
          <w:szCs w:val="28"/>
        </w:rPr>
        <w:t>достижения</w:t>
      </w:r>
      <w:r w:rsidR="0005039F">
        <w:rPr>
          <w:sz w:val="28"/>
          <w:szCs w:val="28"/>
        </w:rPr>
        <w:t xml:space="preserve"> </w:t>
      </w:r>
      <w:r w:rsidRPr="00E550A9">
        <w:rPr>
          <w:rFonts w:eastAsia="Times New Roman"/>
          <w:sz w:val="28"/>
          <w:szCs w:val="28"/>
        </w:rPr>
        <w:t>планируемых результатов освоения основной образовательной программы,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результатов, представленных во всех разделах междисциплинарных учебных программ.</w:t>
      </w:r>
    </w:p>
    <w:p w:rsidR="00786C27" w:rsidRPr="00E550A9" w:rsidRDefault="00786C27">
      <w:pPr>
        <w:spacing w:line="222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6.12. Формирование метапредметных результатов обеспечивается за счѐт основных компонентов образовательной деятельности — учебных предметов.</w:t>
      </w:r>
    </w:p>
    <w:p w:rsidR="00786C27" w:rsidRPr="00E550A9" w:rsidRDefault="00786C27">
      <w:pPr>
        <w:spacing w:line="216" w:lineRule="exact"/>
        <w:rPr>
          <w:sz w:val="28"/>
          <w:szCs w:val="28"/>
        </w:rPr>
      </w:pPr>
    </w:p>
    <w:p w:rsidR="00786C27" w:rsidRPr="00E550A9" w:rsidRDefault="00B6628F">
      <w:pPr>
        <w:ind w:left="260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6.13. Основным объектом оценки метапредметных результатов является:</w:t>
      </w:r>
    </w:p>
    <w:p w:rsidR="00786C27" w:rsidRPr="00E550A9" w:rsidRDefault="00786C27">
      <w:pPr>
        <w:spacing w:line="252" w:lineRule="exact"/>
        <w:rPr>
          <w:sz w:val="28"/>
          <w:szCs w:val="28"/>
        </w:rPr>
      </w:pPr>
    </w:p>
    <w:p w:rsidR="00786C27" w:rsidRPr="00E550A9" w:rsidRDefault="00B6628F">
      <w:pPr>
        <w:numPr>
          <w:ilvl w:val="0"/>
          <w:numId w:val="15"/>
        </w:numPr>
        <w:tabs>
          <w:tab w:val="left" w:pos="447"/>
        </w:tabs>
        <w:spacing w:line="266" w:lineRule="auto"/>
        <w:ind w:left="260" w:firstLine="2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способность и готовность к осво</w:t>
      </w:r>
      <w:r w:rsidR="0005039F">
        <w:rPr>
          <w:rFonts w:eastAsia="Times New Roman"/>
          <w:sz w:val="28"/>
          <w:szCs w:val="28"/>
        </w:rPr>
        <w:t xml:space="preserve">ению систематических знаний, их </w:t>
      </w:r>
      <w:r w:rsidRPr="00E550A9">
        <w:rPr>
          <w:rFonts w:eastAsia="Times New Roman"/>
          <w:sz w:val="28"/>
          <w:szCs w:val="28"/>
        </w:rPr>
        <w:t>самостоятельному пополнению, переносу и интеграции;</w:t>
      </w:r>
    </w:p>
    <w:p w:rsidR="00786C27" w:rsidRPr="00E550A9" w:rsidRDefault="00786C27">
      <w:pPr>
        <w:spacing w:line="211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15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способность к сотрудничеству и коммуникации;</w:t>
      </w:r>
    </w:p>
    <w:p w:rsidR="00786C27" w:rsidRPr="00E550A9" w:rsidRDefault="00786C27">
      <w:pPr>
        <w:spacing w:line="255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15"/>
        </w:numPr>
        <w:tabs>
          <w:tab w:val="left" w:pos="471"/>
        </w:tabs>
        <w:spacing w:line="264" w:lineRule="auto"/>
        <w:ind w:left="260" w:firstLine="2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способность к решению личностно и социально значимых проблем и воплощению найденных решений в практику;</w:t>
      </w:r>
    </w:p>
    <w:p w:rsidR="00786C27" w:rsidRPr="00E550A9" w:rsidRDefault="00786C27">
      <w:pPr>
        <w:spacing w:line="215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15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способность и готовность к использованию ИКТ в целях обучения и развития;</w:t>
      </w:r>
    </w:p>
    <w:p w:rsidR="00786C27" w:rsidRPr="00E550A9" w:rsidRDefault="00786C27">
      <w:pPr>
        <w:spacing w:line="240" w:lineRule="exact"/>
        <w:rPr>
          <w:rFonts w:eastAsia="Times New Roman"/>
          <w:sz w:val="28"/>
          <w:szCs w:val="28"/>
        </w:rPr>
      </w:pPr>
    </w:p>
    <w:p w:rsidR="00786C27" w:rsidRPr="00E550A9" w:rsidRDefault="00B6628F">
      <w:pPr>
        <w:numPr>
          <w:ilvl w:val="0"/>
          <w:numId w:val="15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способность к самоорганизации, саморегуляции и рефлексии.</w:t>
      </w:r>
    </w:p>
    <w:p w:rsidR="00786C27" w:rsidRPr="00E550A9" w:rsidRDefault="00786C27">
      <w:pPr>
        <w:spacing w:line="255" w:lineRule="exact"/>
        <w:rPr>
          <w:sz w:val="28"/>
          <w:szCs w:val="28"/>
        </w:rPr>
      </w:pPr>
    </w:p>
    <w:p w:rsidR="00786C27" w:rsidRPr="00E550A9" w:rsidRDefault="00B6628F">
      <w:pPr>
        <w:spacing w:line="270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6.14. Оценка достижения метапредметных результатов может проводиться в ходе различных процедур. Основной процедурой итоговой оценки достижения метапредметных результатов является защита итогового индивидуального проекта.</w:t>
      </w:r>
    </w:p>
    <w:p w:rsidR="00786C27" w:rsidRPr="00E550A9" w:rsidRDefault="00786C27">
      <w:pPr>
        <w:spacing w:line="221" w:lineRule="exact"/>
        <w:rPr>
          <w:sz w:val="28"/>
          <w:szCs w:val="28"/>
        </w:rPr>
      </w:pPr>
    </w:p>
    <w:p w:rsidR="00786C27" w:rsidRPr="00E550A9" w:rsidRDefault="00B6628F">
      <w:pPr>
        <w:spacing w:line="273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6.15. В ходе текущей, тематической, промежуточной оценки может быть оценено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например, уровень сформированности навыков сотрудничества или самоорганизации. Оценка достижения метапредметных результатов ведѐтся также в рамках системы промежуточной аттестации.</w:t>
      </w:r>
    </w:p>
    <w:p w:rsidR="00786C27" w:rsidRPr="00E550A9" w:rsidRDefault="00786C27">
      <w:pPr>
        <w:spacing w:line="222" w:lineRule="exact"/>
        <w:rPr>
          <w:sz w:val="28"/>
          <w:szCs w:val="28"/>
        </w:rPr>
      </w:pPr>
    </w:p>
    <w:p w:rsidR="00786C27" w:rsidRPr="00E550A9" w:rsidRDefault="00B6628F">
      <w:pPr>
        <w:spacing w:line="270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lastRenderedPageBreak/>
        <w:t>6.16. Дополнительным источником данных о достижении отдельных метапредметных результатов могут служить результаты выполнения проверочных работ (как правило, тематических) по всем предметам.</w:t>
      </w:r>
    </w:p>
    <w:p w:rsidR="00786C27" w:rsidRPr="00E550A9" w:rsidRDefault="00786C27">
      <w:pPr>
        <w:spacing w:line="189" w:lineRule="exact"/>
        <w:rPr>
          <w:sz w:val="28"/>
          <w:szCs w:val="28"/>
        </w:rPr>
      </w:pPr>
    </w:p>
    <w:p w:rsidR="00786C27" w:rsidRPr="00E550A9" w:rsidRDefault="00B6628F">
      <w:pPr>
        <w:ind w:right="-259"/>
        <w:jc w:val="center"/>
        <w:rPr>
          <w:sz w:val="28"/>
          <w:szCs w:val="28"/>
        </w:rPr>
      </w:pPr>
      <w:r w:rsidRPr="00E550A9">
        <w:rPr>
          <w:rFonts w:eastAsia="Times New Roman"/>
          <w:b/>
          <w:bCs/>
          <w:sz w:val="28"/>
          <w:szCs w:val="28"/>
        </w:rPr>
        <w:t>7. Заключительные положения</w:t>
      </w:r>
    </w:p>
    <w:p w:rsidR="00786C27" w:rsidRPr="00E550A9" w:rsidRDefault="00786C27">
      <w:pPr>
        <w:spacing w:line="51" w:lineRule="exact"/>
        <w:rPr>
          <w:sz w:val="28"/>
          <w:szCs w:val="28"/>
        </w:rPr>
      </w:pPr>
    </w:p>
    <w:p w:rsidR="00786C27" w:rsidRPr="00E550A9" w:rsidRDefault="00B6628F" w:rsidP="0005039F">
      <w:pPr>
        <w:spacing w:line="270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7.1. Настоящее Положение о формах и порядке текущего контроля успеваемости, промежуточной и итоговой аттестации обучающихся является локальным нормативным актом школы, принимается на Педагогическом совете и утверждаются (вводится в</w:t>
      </w:r>
      <w:r w:rsidR="0005039F">
        <w:rPr>
          <w:sz w:val="28"/>
          <w:szCs w:val="28"/>
        </w:rPr>
        <w:t xml:space="preserve"> </w:t>
      </w:r>
      <w:r w:rsidRPr="00E550A9">
        <w:rPr>
          <w:rFonts w:eastAsia="Times New Roman"/>
          <w:sz w:val="28"/>
          <w:szCs w:val="28"/>
        </w:rPr>
        <w:t>действие) приказом директора организации, осуществляющей образовательную деятельность.</w:t>
      </w:r>
    </w:p>
    <w:p w:rsidR="00786C27" w:rsidRPr="00E550A9" w:rsidRDefault="00786C27">
      <w:pPr>
        <w:spacing w:line="223" w:lineRule="exact"/>
        <w:rPr>
          <w:sz w:val="28"/>
          <w:szCs w:val="28"/>
        </w:rPr>
      </w:pPr>
    </w:p>
    <w:p w:rsidR="00786C27" w:rsidRPr="00E550A9" w:rsidRDefault="00B6628F">
      <w:pPr>
        <w:spacing w:line="271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86C27" w:rsidRPr="00E550A9" w:rsidRDefault="00786C27">
      <w:pPr>
        <w:spacing w:line="217" w:lineRule="exact"/>
        <w:rPr>
          <w:sz w:val="28"/>
          <w:szCs w:val="28"/>
        </w:rPr>
      </w:pPr>
    </w:p>
    <w:p w:rsidR="00786C27" w:rsidRPr="00E550A9" w:rsidRDefault="00B6628F">
      <w:pPr>
        <w:spacing w:line="272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7.3. Положение о формах, периодичности и порядке текущего контроля успеваемости, промежуточной и итоговой аттестации обучающихся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786C27" w:rsidRPr="00E550A9" w:rsidRDefault="00786C27">
      <w:pPr>
        <w:spacing w:line="221" w:lineRule="exact"/>
        <w:rPr>
          <w:sz w:val="28"/>
          <w:szCs w:val="28"/>
        </w:rPr>
      </w:pPr>
    </w:p>
    <w:p w:rsidR="00786C27" w:rsidRPr="00E550A9" w:rsidRDefault="00B6628F">
      <w:pPr>
        <w:spacing w:line="264" w:lineRule="auto"/>
        <w:ind w:left="260"/>
        <w:jc w:val="both"/>
        <w:rPr>
          <w:sz w:val="28"/>
          <w:szCs w:val="28"/>
        </w:rPr>
      </w:pPr>
      <w:r w:rsidRPr="00E550A9">
        <w:rPr>
          <w:rFonts w:eastAsia="Times New Roman"/>
          <w:sz w:val="28"/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p w:rsidR="00786C27" w:rsidRPr="00E550A9" w:rsidRDefault="00786C27">
      <w:pPr>
        <w:spacing w:line="200" w:lineRule="exact"/>
        <w:rPr>
          <w:sz w:val="28"/>
          <w:szCs w:val="28"/>
        </w:rPr>
      </w:pPr>
    </w:p>
    <w:sectPr w:rsidR="00786C27" w:rsidRPr="00E550A9">
      <w:pgSz w:w="11900" w:h="16838"/>
      <w:pgMar w:top="1130" w:right="846" w:bottom="42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B6A6856"/>
    <w:lvl w:ilvl="0" w:tplc="1514E5EC">
      <w:start w:val="1"/>
      <w:numFmt w:val="bullet"/>
      <w:lvlText w:val="-"/>
      <w:lvlJc w:val="left"/>
    </w:lvl>
    <w:lvl w:ilvl="1" w:tplc="35C088E2">
      <w:numFmt w:val="decimal"/>
      <w:lvlText w:val=""/>
      <w:lvlJc w:val="left"/>
    </w:lvl>
    <w:lvl w:ilvl="2" w:tplc="A9A6D7C6">
      <w:numFmt w:val="decimal"/>
      <w:lvlText w:val=""/>
      <w:lvlJc w:val="left"/>
    </w:lvl>
    <w:lvl w:ilvl="3" w:tplc="4D369C5E">
      <w:numFmt w:val="decimal"/>
      <w:lvlText w:val=""/>
      <w:lvlJc w:val="left"/>
    </w:lvl>
    <w:lvl w:ilvl="4" w:tplc="5218E5EC">
      <w:numFmt w:val="decimal"/>
      <w:lvlText w:val=""/>
      <w:lvlJc w:val="left"/>
    </w:lvl>
    <w:lvl w:ilvl="5" w:tplc="15F229A0">
      <w:numFmt w:val="decimal"/>
      <w:lvlText w:val=""/>
      <w:lvlJc w:val="left"/>
    </w:lvl>
    <w:lvl w:ilvl="6" w:tplc="586A3636">
      <w:numFmt w:val="decimal"/>
      <w:lvlText w:val=""/>
      <w:lvlJc w:val="left"/>
    </w:lvl>
    <w:lvl w:ilvl="7" w:tplc="2B909FF8">
      <w:numFmt w:val="decimal"/>
      <w:lvlText w:val=""/>
      <w:lvlJc w:val="left"/>
    </w:lvl>
    <w:lvl w:ilvl="8" w:tplc="6A4C5FD6">
      <w:numFmt w:val="decimal"/>
      <w:lvlText w:val=""/>
      <w:lvlJc w:val="left"/>
    </w:lvl>
  </w:abstractNum>
  <w:abstractNum w:abstractNumId="1">
    <w:nsid w:val="00000124"/>
    <w:multiLevelType w:val="hybridMultilevel"/>
    <w:tmpl w:val="1192719A"/>
    <w:lvl w:ilvl="0" w:tplc="A606CBAA">
      <w:start w:val="1"/>
      <w:numFmt w:val="bullet"/>
      <w:lvlText w:val="-"/>
      <w:lvlJc w:val="left"/>
    </w:lvl>
    <w:lvl w:ilvl="1" w:tplc="B88A1648">
      <w:numFmt w:val="decimal"/>
      <w:lvlText w:val=""/>
      <w:lvlJc w:val="left"/>
    </w:lvl>
    <w:lvl w:ilvl="2" w:tplc="05F6ED7A">
      <w:numFmt w:val="decimal"/>
      <w:lvlText w:val=""/>
      <w:lvlJc w:val="left"/>
    </w:lvl>
    <w:lvl w:ilvl="3" w:tplc="1A20B4EE">
      <w:numFmt w:val="decimal"/>
      <w:lvlText w:val=""/>
      <w:lvlJc w:val="left"/>
    </w:lvl>
    <w:lvl w:ilvl="4" w:tplc="A15A726E">
      <w:numFmt w:val="decimal"/>
      <w:lvlText w:val=""/>
      <w:lvlJc w:val="left"/>
    </w:lvl>
    <w:lvl w:ilvl="5" w:tplc="4984C270">
      <w:numFmt w:val="decimal"/>
      <w:lvlText w:val=""/>
      <w:lvlJc w:val="left"/>
    </w:lvl>
    <w:lvl w:ilvl="6" w:tplc="D678632E">
      <w:numFmt w:val="decimal"/>
      <w:lvlText w:val=""/>
      <w:lvlJc w:val="left"/>
    </w:lvl>
    <w:lvl w:ilvl="7" w:tplc="702EF71C">
      <w:numFmt w:val="decimal"/>
      <w:lvlText w:val=""/>
      <w:lvlJc w:val="left"/>
    </w:lvl>
    <w:lvl w:ilvl="8" w:tplc="9BA0E9A0">
      <w:numFmt w:val="decimal"/>
      <w:lvlText w:val=""/>
      <w:lvlJc w:val="left"/>
    </w:lvl>
  </w:abstractNum>
  <w:abstractNum w:abstractNumId="2">
    <w:nsid w:val="00000F3E"/>
    <w:multiLevelType w:val="hybridMultilevel"/>
    <w:tmpl w:val="F4D2E4DA"/>
    <w:lvl w:ilvl="0" w:tplc="3E9E8958">
      <w:start w:val="1"/>
      <w:numFmt w:val="bullet"/>
      <w:lvlText w:val="-"/>
      <w:lvlJc w:val="left"/>
    </w:lvl>
    <w:lvl w:ilvl="1" w:tplc="7DB29FF0">
      <w:numFmt w:val="decimal"/>
      <w:lvlText w:val=""/>
      <w:lvlJc w:val="left"/>
    </w:lvl>
    <w:lvl w:ilvl="2" w:tplc="275C6418">
      <w:numFmt w:val="decimal"/>
      <w:lvlText w:val=""/>
      <w:lvlJc w:val="left"/>
    </w:lvl>
    <w:lvl w:ilvl="3" w:tplc="54D2629C">
      <w:numFmt w:val="decimal"/>
      <w:lvlText w:val=""/>
      <w:lvlJc w:val="left"/>
    </w:lvl>
    <w:lvl w:ilvl="4" w:tplc="6CD82A34">
      <w:numFmt w:val="decimal"/>
      <w:lvlText w:val=""/>
      <w:lvlJc w:val="left"/>
    </w:lvl>
    <w:lvl w:ilvl="5" w:tplc="7FDCBC5E">
      <w:numFmt w:val="decimal"/>
      <w:lvlText w:val=""/>
      <w:lvlJc w:val="left"/>
    </w:lvl>
    <w:lvl w:ilvl="6" w:tplc="EC22948C">
      <w:numFmt w:val="decimal"/>
      <w:lvlText w:val=""/>
      <w:lvlJc w:val="left"/>
    </w:lvl>
    <w:lvl w:ilvl="7" w:tplc="5E08B9AE">
      <w:numFmt w:val="decimal"/>
      <w:lvlText w:val=""/>
      <w:lvlJc w:val="left"/>
    </w:lvl>
    <w:lvl w:ilvl="8" w:tplc="DD940990">
      <w:numFmt w:val="decimal"/>
      <w:lvlText w:val=""/>
      <w:lvlJc w:val="left"/>
    </w:lvl>
  </w:abstractNum>
  <w:abstractNum w:abstractNumId="3">
    <w:nsid w:val="000012DB"/>
    <w:multiLevelType w:val="hybridMultilevel"/>
    <w:tmpl w:val="DE0E45D8"/>
    <w:lvl w:ilvl="0" w:tplc="F9D60CC6">
      <w:start w:val="2"/>
      <w:numFmt w:val="decimal"/>
      <w:lvlText w:val="%1."/>
      <w:lvlJc w:val="left"/>
    </w:lvl>
    <w:lvl w:ilvl="1" w:tplc="4F9EF160">
      <w:numFmt w:val="decimal"/>
      <w:lvlText w:val=""/>
      <w:lvlJc w:val="left"/>
    </w:lvl>
    <w:lvl w:ilvl="2" w:tplc="B422ECF0">
      <w:numFmt w:val="decimal"/>
      <w:lvlText w:val=""/>
      <w:lvlJc w:val="left"/>
    </w:lvl>
    <w:lvl w:ilvl="3" w:tplc="4FD40E6A">
      <w:numFmt w:val="decimal"/>
      <w:lvlText w:val=""/>
      <w:lvlJc w:val="left"/>
    </w:lvl>
    <w:lvl w:ilvl="4" w:tplc="38D21AB6">
      <w:numFmt w:val="decimal"/>
      <w:lvlText w:val=""/>
      <w:lvlJc w:val="left"/>
    </w:lvl>
    <w:lvl w:ilvl="5" w:tplc="0D46ADC4">
      <w:numFmt w:val="decimal"/>
      <w:lvlText w:val=""/>
      <w:lvlJc w:val="left"/>
    </w:lvl>
    <w:lvl w:ilvl="6" w:tplc="C982296C">
      <w:numFmt w:val="decimal"/>
      <w:lvlText w:val=""/>
      <w:lvlJc w:val="left"/>
    </w:lvl>
    <w:lvl w:ilvl="7" w:tplc="6770D0FA">
      <w:numFmt w:val="decimal"/>
      <w:lvlText w:val=""/>
      <w:lvlJc w:val="left"/>
    </w:lvl>
    <w:lvl w:ilvl="8" w:tplc="A3429366">
      <w:numFmt w:val="decimal"/>
      <w:lvlText w:val=""/>
      <w:lvlJc w:val="left"/>
    </w:lvl>
  </w:abstractNum>
  <w:abstractNum w:abstractNumId="4">
    <w:nsid w:val="0000153C"/>
    <w:multiLevelType w:val="hybridMultilevel"/>
    <w:tmpl w:val="541C0C20"/>
    <w:lvl w:ilvl="0" w:tplc="666A4F9C">
      <w:start w:val="1"/>
      <w:numFmt w:val="bullet"/>
      <w:lvlText w:val="к"/>
      <w:lvlJc w:val="left"/>
    </w:lvl>
    <w:lvl w:ilvl="1" w:tplc="97283D8E">
      <w:numFmt w:val="decimal"/>
      <w:lvlText w:val=""/>
      <w:lvlJc w:val="left"/>
    </w:lvl>
    <w:lvl w:ilvl="2" w:tplc="F130440C">
      <w:numFmt w:val="decimal"/>
      <w:lvlText w:val=""/>
      <w:lvlJc w:val="left"/>
    </w:lvl>
    <w:lvl w:ilvl="3" w:tplc="F84412BE">
      <w:numFmt w:val="decimal"/>
      <w:lvlText w:val=""/>
      <w:lvlJc w:val="left"/>
    </w:lvl>
    <w:lvl w:ilvl="4" w:tplc="840651EC">
      <w:numFmt w:val="decimal"/>
      <w:lvlText w:val=""/>
      <w:lvlJc w:val="left"/>
    </w:lvl>
    <w:lvl w:ilvl="5" w:tplc="28A83A1A">
      <w:numFmt w:val="decimal"/>
      <w:lvlText w:val=""/>
      <w:lvlJc w:val="left"/>
    </w:lvl>
    <w:lvl w:ilvl="6" w:tplc="62584824">
      <w:numFmt w:val="decimal"/>
      <w:lvlText w:val=""/>
      <w:lvlJc w:val="left"/>
    </w:lvl>
    <w:lvl w:ilvl="7" w:tplc="FA0A09EA">
      <w:numFmt w:val="decimal"/>
      <w:lvlText w:val=""/>
      <w:lvlJc w:val="left"/>
    </w:lvl>
    <w:lvl w:ilvl="8" w:tplc="B21A088A">
      <w:numFmt w:val="decimal"/>
      <w:lvlText w:val=""/>
      <w:lvlJc w:val="left"/>
    </w:lvl>
  </w:abstractNum>
  <w:abstractNum w:abstractNumId="5">
    <w:nsid w:val="00001547"/>
    <w:multiLevelType w:val="hybridMultilevel"/>
    <w:tmpl w:val="2F60EE6C"/>
    <w:lvl w:ilvl="0" w:tplc="5630CC96">
      <w:start w:val="1"/>
      <w:numFmt w:val="bullet"/>
      <w:lvlText w:val="-"/>
      <w:lvlJc w:val="left"/>
    </w:lvl>
    <w:lvl w:ilvl="1" w:tplc="32DC9474">
      <w:numFmt w:val="decimal"/>
      <w:lvlText w:val=""/>
      <w:lvlJc w:val="left"/>
    </w:lvl>
    <w:lvl w:ilvl="2" w:tplc="8A402934">
      <w:numFmt w:val="decimal"/>
      <w:lvlText w:val=""/>
      <w:lvlJc w:val="left"/>
    </w:lvl>
    <w:lvl w:ilvl="3" w:tplc="FD0099D6">
      <w:numFmt w:val="decimal"/>
      <w:lvlText w:val=""/>
      <w:lvlJc w:val="left"/>
    </w:lvl>
    <w:lvl w:ilvl="4" w:tplc="23782CD0">
      <w:numFmt w:val="decimal"/>
      <w:lvlText w:val=""/>
      <w:lvlJc w:val="left"/>
    </w:lvl>
    <w:lvl w:ilvl="5" w:tplc="9D8CB484">
      <w:numFmt w:val="decimal"/>
      <w:lvlText w:val=""/>
      <w:lvlJc w:val="left"/>
    </w:lvl>
    <w:lvl w:ilvl="6" w:tplc="A67ED9B0">
      <w:numFmt w:val="decimal"/>
      <w:lvlText w:val=""/>
      <w:lvlJc w:val="left"/>
    </w:lvl>
    <w:lvl w:ilvl="7" w:tplc="E110D9A8">
      <w:numFmt w:val="decimal"/>
      <w:lvlText w:val=""/>
      <w:lvlJc w:val="left"/>
    </w:lvl>
    <w:lvl w:ilvl="8" w:tplc="8CF417FA">
      <w:numFmt w:val="decimal"/>
      <w:lvlText w:val=""/>
      <w:lvlJc w:val="left"/>
    </w:lvl>
  </w:abstractNum>
  <w:abstractNum w:abstractNumId="6">
    <w:nsid w:val="00002EA6"/>
    <w:multiLevelType w:val="hybridMultilevel"/>
    <w:tmpl w:val="B1A22932"/>
    <w:lvl w:ilvl="0" w:tplc="A7782DF8">
      <w:start w:val="1"/>
      <w:numFmt w:val="decimal"/>
      <w:lvlText w:val="%1."/>
      <w:lvlJc w:val="left"/>
    </w:lvl>
    <w:lvl w:ilvl="1" w:tplc="D9CC0E60">
      <w:numFmt w:val="decimal"/>
      <w:lvlText w:val=""/>
      <w:lvlJc w:val="left"/>
    </w:lvl>
    <w:lvl w:ilvl="2" w:tplc="E7A40E82">
      <w:numFmt w:val="decimal"/>
      <w:lvlText w:val=""/>
      <w:lvlJc w:val="left"/>
    </w:lvl>
    <w:lvl w:ilvl="3" w:tplc="10107434">
      <w:numFmt w:val="decimal"/>
      <w:lvlText w:val=""/>
      <w:lvlJc w:val="left"/>
    </w:lvl>
    <w:lvl w:ilvl="4" w:tplc="6ACC8E38">
      <w:numFmt w:val="decimal"/>
      <w:lvlText w:val=""/>
      <w:lvlJc w:val="left"/>
    </w:lvl>
    <w:lvl w:ilvl="5" w:tplc="5BC62890">
      <w:numFmt w:val="decimal"/>
      <w:lvlText w:val=""/>
      <w:lvlJc w:val="left"/>
    </w:lvl>
    <w:lvl w:ilvl="6" w:tplc="9EA23B10">
      <w:numFmt w:val="decimal"/>
      <w:lvlText w:val=""/>
      <w:lvlJc w:val="left"/>
    </w:lvl>
    <w:lvl w:ilvl="7" w:tplc="36AEF8CE">
      <w:numFmt w:val="decimal"/>
      <w:lvlText w:val=""/>
      <w:lvlJc w:val="left"/>
    </w:lvl>
    <w:lvl w:ilvl="8" w:tplc="AEDA7BEE">
      <w:numFmt w:val="decimal"/>
      <w:lvlText w:val=""/>
      <w:lvlJc w:val="left"/>
    </w:lvl>
  </w:abstractNum>
  <w:abstractNum w:abstractNumId="7">
    <w:nsid w:val="0000305E"/>
    <w:multiLevelType w:val="hybridMultilevel"/>
    <w:tmpl w:val="3606E8B2"/>
    <w:lvl w:ilvl="0" w:tplc="A6741B58">
      <w:start w:val="3"/>
      <w:numFmt w:val="decimal"/>
      <w:lvlText w:val="%1."/>
      <w:lvlJc w:val="left"/>
    </w:lvl>
    <w:lvl w:ilvl="1" w:tplc="88627F74">
      <w:numFmt w:val="decimal"/>
      <w:lvlText w:val=""/>
      <w:lvlJc w:val="left"/>
    </w:lvl>
    <w:lvl w:ilvl="2" w:tplc="E99E097E">
      <w:numFmt w:val="decimal"/>
      <w:lvlText w:val=""/>
      <w:lvlJc w:val="left"/>
    </w:lvl>
    <w:lvl w:ilvl="3" w:tplc="62DAA706">
      <w:numFmt w:val="decimal"/>
      <w:lvlText w:val=""/>
      <w:lvlJc w:val="left"/>
    </w:lvl>
    <w:lvl w:ilvl="4" w:tplc="00446B6A">
      <w:numFmt w:val="decimal"/>
      <w:lvlText w:val=""/>
      <w:lvlJc w:val="left"/>
    </w:lvl>
    <w:lvl w:ilvl="5" w:tplc="5F1E7712">
      <w:numFmt w:val="decimal"/>
      <w:lvlText w:val=""/>
      <w:lvlJc w:val="left"/>
    </w:lvl>
    <w:lvl w:ilvl="6" w:tplc="4CF0E408">
      <w:numFmt w:val="decimal"/>
      <w:lvlText w:val=""/>
      <w:lvlJc w:val="left"/>
    </w:lvl>
    <w:lvl w:ilvl="7" w:tplc="953A4EDA">
      <w:numFmt w:val="decimal"/>
      <w:lvlText w:val=""/>
      <w:lvlJc w:val="left"/>
    </w:lvl>
    <w:lvl w:ilvl="8" w:tplc="641A97D8">
      <w:numFmt w:val="decimal"/>
      <w:lvlText w:val=""/>
      <w:lvlJc w:val="left"/>
    </w:lvl>
  </w:abstractNum>
  <w:abstractNum w:abstractNumId="8">
    <w:nsid w:val="0000390C"/>
    <w:multiLevelType w:val="hybridMultilevel"/>
    <w:tmpl w:val="89644418"/>
    <w:lvl w:ilvl="0" w:tplc="98B2727E">
      <w:start w:val="1"/>
      <w:numFmt w:val="bullet"/>
      <w:lvlText w:val="-"/>
      <w:lvlJc w:val="left"/>
    </w:lvl>
    <w:lvl w:ilvl="1" w:tplc="B9AED6FE">
      <w:numFmt w:val="decimal"/>
      <w:lvlText w:val=""/>
      <w:lvlJc w:val="left"/>
    </w:lvl>
    <w:lvl w:ilvl="2" w:tplc="744043B0">
      <w:numFmt w:val="decimal"/>
      <w:lvlText w:val=""/>
      <w:lvlJc w:val="left"/>
    </w:lvl>
    <w:lvl w:ilvl="3" w:tplc="30C2D17E">
      <w:numFmt w:val="decimal"/>
      <w:lvlText w:val=""/>
      <w:lvlJc w:val="left"/>
    </w:lvl>
    <w:lvl w:ilvl="4" w:tplc="64C4102C">
      <w:numFmt w:val="decimal"/>
      <w:lvlText w:val=""/>
      <w:lvlJc w:val="left"/>
    </w:lvl>
    <w:lvl w:ilvl="5" w:tplc="D762738E">
      <w:numFmt w:val="decimal"/>
      <w:lvlText w:val=""/>
      <w:lvlJc w:val="left"/>
    </w:lvl>
    <w:lvl w:ilvl="6" w:tplc="A1166C98">
      <w:numFmt w:val="decimal"/>
      <w:lvlText w:val=""/>
      <w:lvlJc w:val="left"/>
    </w:lvl>
    <w:lvl w:ilvl="7" w:tplc="8A1846C6">
      <w:numFmt w:val="decimal"/>
      <w:lvlText w:val=""/>
      <w:lvlJc w:val="left"/>
    </w:lvl>
    <w:lvl w:ilvl="8" w:tplc="7F1CC6FA">
      <w:numFmt w:val="decimal"/>
      <w:lvlText w:val=""/>
      <w:lvlJc w:val="left"/>
    </w:lvl>
  </w:abstractNum>
  <w:abstractNum w:abstractNumId="9">
    <w:nsid w:val="0000440D"/>
    <w:multiLevelType w:val="hybridMultilevel"/>
    <w:tmpl w:val="A8F685F0"/>
    <w:lvl w:ilvl="0" w:tplc="EC122D1E">
      <w:start w:val="1"/>
      <w:numFmt w:val="bullet"/>
      <w:lvlText w:val="и"/>
      <w:lvlJc w:val="left"/>
    </w:lvl>
    <w:lvl w:ilvl="1" w:tplc="594C28CA">
      <w:numFmt w:val="decimal"/>
      <w:lvlText w:val=""/>
      <w:lvlJc w:val="left"/>
    </w:lvl>
    <w:lvl w:ilvl="2" w:tplc="49906B32">
      <w:numFmt w:val="decimal"/>
      <w:lvlText w:val=""/>
      <w:lvlJc w:val="left"/>
    </w:lvl>
    <w:lvl w:ilvl="3" w:tplc="F7BEF722">
      <w:numFmt w:val="decimal"/>
      <w:lvlText w:val=""/>
      <w:lvlJc w:val="left"/>
    </w:lvl>
    <w:lvl w:ilvl="4" w:tplc="892E3620">
      <w:numFmt w:val="decimal"/>
      <w:lvlText w:val=""/>
      <w:lvlJc w:val="left"/>
    </w:lvl>
    <w:lvl w:ilvl="5" w:tplc="BC6AE4D0">
      <w:numFmt w:val="decimal"/>
      <w:lvlText w:val=""/>
      <w:lvlJc w:val="left"/>
    </w:lvl>
    <w:lvl w:ilvl="6" w:tplc="824E4B10">
      <w:numFmt w:val="decimal"/>
      <w:lvlText w:val=""/>
      <w:lvlJc w:val="left"/>
    </w:lvl>
    <w:lvl w:ilvl="7" w:tplc="026A07D6">
      <w:numFmt w:val="decimal"/>
      <w:lvlText w:val=""/>
      <w:lvlJc w:val="left"/>
    </w:lvl>
    <w:lvl w:ilvl="8" w:tplc="F2264156">
      <w:numFmt w:val="decimal"/>
      <w:lvlText w:val=""/>
      <w:lvlJc w:val="left"/>
    </w:lvl>
  </w:abstractNum>
  <w:abstractNum w:abstractNumId="10">
    <w:nsid w:val="0000491C"/>
    <w:multiLevelType w:val="hybridMultilevel"/>
    <w:tmpl w:val="D9D8E27C"/>
    <w:lvl w:ilvl="0" w:tplc="42BE0192">
      <w:start w:val="1"/>
      <w:numFmt w:val="bullet"/>
      <w:lvlText w:val="в"/>
      <w:lvlJc w:val="left"/>
    </w:lvl>
    <w:lvl w:ilvl="1" w:tplc="83746ABA">
      <w:numFmt w:val="decimal"/>
      <w:lvlText w:val=""/>
      <w:lvlJc w:val="left"/>
    </w:lvl>
    <w:lvl w:ilvl="2" w:tplc="BA1A1950">
      <w:numFmt w:val="decimal"/>
      <w:lvlText w:val=""/>
      <w:lvlJc w:val="left"/>
    </w:lvl>
    <w:lvl w:ilvl="3" w:tplc="6CC65A3E">
      <w:numFmt w:val="decimal"/>
      <w:lvlText w:val=""/>
      <w:lvlJc w:val="left"/>
    </w:lvl>
    <w:lvl w:ilvl="4" w:tplc="6BB80496">
      <w:numFmt w:val="decimal"/>
      <w:lvlText w:val=""/>
      <w:lvlJc w:val="left"/>
    </w:lvl>
    <w:lvl w:ilvl="5" w:tplc="3454C634">
      <w:numFmt w:val="decimal"/>
      <w:lvlText w:val=""/>
      <w:lvlJc w:val="left"/>
    </w:lvl>
    <w:lvl w:ilvl="6" w:tplc="399C8352">
      <w:numFmt w:val="decimal"/>
      <w:lvlText w:val=""/>
      <w:lvlJc w:val="left"/>
    </w:lvl>
    <w:lvl w:ilvl="7" w:tplc="50F66EA2">
      <w:numFmt w:val="decimal"/>
      <w:lvlText w:val=""/>
      <w:lvlJc w:val="left"/>
    </w:lvl>
    <w:lvl w:ilvl="8" w:tplc="AA7A7EC6">
      <w:numFmt w:val="decimal"/>
      <w:lvlText w:val=""/>
      <w:lvlJc w:val="left"/>
    </w:lvl>
  </w:abstractNum>
  <w:abstractNum w:abstractNumId="11">
    <w:nsid w:val="00004D06"/>
    <w:multiLevelType w:val="hybridMultilevel"/>
    <w:tmpl w:val="163A2F3A"/>
    <w:lvl w:ilvl="0" w:tplc="19788F82">
      <w:start w:val="1"/>
      <w:numFmt w:val="bullet"/>
      <w:lvlText w:val="-"/>
      <w:lvlJc w:val="left"/>
    </w:lvl>
    <w:lvl w:ilvl="1" w:tplc="F202C05E">
      <w:numFmt w:val="decimal"/>
      <w:lvlText w:val=""/>
      <w:lvlJc w:val="left"/>
    </w:lvl>
    <w:lvl w:ilvl="2" w:tplc="6EFE6868">
      <w:numFmt w:val="decimal"/>
      <w:lvlText w:val=""/>
      <w:lvlJc w:val="left"/>
    </w:lvl>
    <w:lvl w:ilvl="3" w:tplc="BB94BD22">
      <w:numFmt w:val="decimal"/>
      <w:lvlText w:val=""/>
      <w:lvlJc w:val="left"/>
    </w:lvl>
    <w:lvl w:ilvl="4" w:tplc="3F92509C">
      <w:numFmt w:val="decimal"/>
      <w:lvlText w:val=""/>
      <w:lvlJc w:val="left"/>
    </w:lvl>
    <w:lvl w:ilvl="5" w:tplc="070A8DEA">
      <w:numFmt w:val="decimal"/>
      <w:lvlText w:val=""/>
      <w:lvlJc w:val="left"/>
    </w:lvl>
    <w:lvl w:ilvl="6" w:tplc="D946DEC6">
      <w:numFmt w:val="decimal"/>
      <w:lvlText w:val=""/>
      <w:lvlJc w:val="left"/>
    </w:lvl>
    <w:lvl w:ilvl="7" w:tplc="05B4456A">
      <w:numFmt w:val="decimal"/>
      <w:lvlText w:val=""/>
      <w:lvlJc w:val="left"/>
    </w:lvl>
    <w:lvl w:ilvl="8" w:tplc="85D23D5C">
      <w:numFmt w:val="decimal"/>
      <w:lvlText w:val=""/>
      <w:lvlJc w:val="left"/>
    </w:lvl>
  </w:abstractNum>
  <w:abstractNum w:abstractNumId="12">
    <w:nsid w:val="00004DB7"/>
    <w:multiLevelType w:val="hybridMultilevel"/>
    <w:tmpl w:val="7614451A"/>
    <w:lvl w:ilvl="0" w:tplc="7C36BA56">
      <w:start w:val="1"/>
      <w:numFmt w:val="bullet"/>
      <w:lvlText w:val="о"/>
      <w:lvlJc w:val="left"/>
    </w:lvl>
    <w:lvl w:ilvl="1" w:tplc="2EEA54DE">
      <w:numFmt w:val="decimal"/>
      <w:lvlText w:val=""/>
      <w:lvlJc w:val="left"/>
    </w:lvl>
    <w:lvl w:ilvl="2" w:tplc="571674F4">
      <w:numFmt w:val="decimal"/>
      <w:lvlText w:val=""/>
      <w:lvlJc w:val="left"/>
    </w:lvl>
    <w:lvl w:ilvl="3" w:tplc="15802AA0">
      <w:numFmt w:val="decimal"/>
      <w:lvlText w:val=""/>
      <w:lvlJc w:val="left"/>
    </w:lvl>
    <w:lvl w:ilvl="4" w:tplc="B7D89072">
      <w:numFmt w:val="decimal"/>
      <w:lvlText w:val=""/>
      <w:lvlJc w:val="left"/>
    </w:lvl>
    <w:lvl w:ilvl="5" w:tplc="CB08936C">
      <w:numFmt w:val="decimal"/>
      <w:lvlText w:val=""/>
      <w:lvlJc w:val="left"/>
    </w:lvl>
    <w:lvl w:ilvl="6" w:tplc="0180DB16">
      <w:numFmt w:val="decimal"/>
      <w:lvlText w:val=""/>
      <w:lvlJc w:val="left"/>
    </w:lvl>
    <w:lvl w:ilvl="7" w:tplc="7BD414C2">
      <w:numFmt w:val="decimal"/>
      <w:lvlText w:val=""/>
      <w:lvlJc w:val="left"/>
    </w:lvl>
    <w:lvl w:ilvl="8" w:tplc="9CC833EC">
      <w:numFmt w:val="decimal"/>
      <w:lvlText w:val=""/>
      <w:lvlJc w:val="left"/>
    </w:lvl>
  </w:abstractNum>
  <w:abstractNum w:abstractNumId="13">
    <w:nsid w:val="000054DE"/>
    <w:multiLevelType w:val="hybridMultilevel"/>
    <w:tmpl w:val="48BA5A00"/>
    <w:lvl w:ilvl="0" w:tplc="327893C2">
      <w:start w:val="1"/>
      <w:numFmt w:val="bullet"/>
      <w:lvlText w:val="-"/>
      <w:lvlJc w:val="left"/>
    </w:lvl>
    <w:lvl w:ilvl="1" w:tplc="20E8B302">
      <w:numFmt w:val="decimal"/>
      <w:lvlText w:val=""/>
      <w:lvlJc w:val="left"/>
    </w:lvl>
    <w:lvl w:ilvl="2" w:tplc="F4E6CDB2">
      <w:numFmt w:val="decimal"/>
      <w:lvlText w:val=""/>
      <w:lvlJc w:val="left"/>
    </w:lvl>
    <w:lvl w:ilvl="3" w:tplc="C998502C">
      <w:numFmt w:val="decimal"/>
      <w:lvlText w:val=""/>
      <w:lvlJc w:val="left"/>
    </w:lvl>
    <w:lvl w:ilvl="4" w:tplc="1CF2BB86">
      <w:numFmt w:val="decimal"/>
      <w:lvlText w:val=""/>
      <w:lvlJc w:val="left"/>
    </w:lvl>
    <w:lvl w:ilvl="5" w:tplc="AE706A5E">
      <w:numFmt w:val="decimal"/>
      <w:lvlText w:val=""/>
      <w:lvlJc w:val="left"/>
    </w:lvl>
    <w:lvl w:ilvl="6" w:tplc="35789C1E">
      <w:numFmt w:val="decimal"/>
      <w:lvlText w:val=""/>
      <w:lvlJc w:val="left"/>
    </w:lvl>
    <w:lvl w:ilvl="7" w:tplc="B3EAB928">
      <w:numFmt w:val="decimal"/>
      <w:lvlText w:val=""/>
      <w:lvlJc w:val="left"/>
    </w:lvl>
    <w:lvl w:ilvl="8" w:tplc="C6F2DEFC">
      <w:numFmt w:val="decimal"/>
      <w:lvlText w:val=""/>
      <w:lvlJc w:val="left"/>
    </w:lvl>
  </w:abstractNum>
  <w:abstractNum w:abstractNumId="14">
    <w:nsid w:val="00007E87"/>
    <w:multiLevelType w:val="hybridMultilevel"/>
    <w:tmpl w:val="D32E1BB4"/>
    <w:lvl w:ilvl="0" w:tplc="1F8C95E0">
      <w:start w:val="1"/>
      <w:numFmt w:val="bullet"/>
      <w:lvlText w:val="в"/>
      <w:lvlJc w:val="left"/>
    </w:lvl>
    <w:lvl w:ilvl="1" w:tplc="41C0CD50">
      <w:numFmt w:val="decimal"/>
      <w:lvlText w:val=""/>
      <w:lvlJc w:val="left"/>
    </w:lvl>
    <w:lvl w:ilvl="2" w:tplc="0AD873E4">
      <w:numFmt w:val="decimal"/>
      <w:lvlText w:val=""/>
      <w:lvlJc w:val="left"/>
    </w:lvl>
    <w:lvl w:ilvl="3" w:tplc="93081C0E">
      <w:numFmt w:val="decimal"/>
      <w:lvlText w:val=""/>
      <w:lvlJc w:val="left"/>
    </w:lvl>
    <w:lvl w:ilvl="4" w:tplc="A030C638">
      <w:numFmt w:val="decimal"/>
      <w:lvlText w:val=""/>
      <w:lvlJc w:val="left"/>
    </w:lvl>
    <w:lvl w:ilvl="5" w:tplc="CCA435B8">
      <w:numFmt w:val="decimal"/>
      <w:lvlText w:val=""/>
      <w:lvlJc w:val="left"/>
    </w:lvl>
    <w:lvl w:ilvl="6" w:tplc="24BCA19A">
      <w:numFmt w:val="decimal"/>
      <w:lvlText w:val=""/>
      <w:lvlJc w:val="left"/>
    </w:lvl>
    <w:lvl w:ilvl="7" w:tplc="FCF87408">
      <w:numFmt w:val="decimal"/>
      <w:lvlText w:val=""/>
      <w:lvlJc w:val="left"/>
    </w:lvl>
    <w:lvl w:ilvl="8" w:tplc="D8C205DE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27"/>
    <w:rsid w:val="0005039F"/>
    <w:rsid w:val="0030129D"/>
    <w:rsid w:val="00786C27"/>
    <w:rsid w:val="0089208F"/>
    <w:rsid w:val="00B6628F"/>
    <w:rsid w:val="00D52440"/>
    <w:rsid w:val="00E550A9"/>
    <w:rsid w:val="00F0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2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5120</Words>
  <Characters>29188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2</cp:revision>
  <dcterms:created xsi:type="dcterms:W3CDTF">2023-09-28T17:12:00Z</dcterms:created>
  <dcterms:modified xsi:type="dcterms:W3CDTF">2023-09-28T17:12:00Z</dcterms:modified>
</cp:coreProperties>
</file>