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09A15" w14:textId="3633438F" w:rsidR="00210886" w:rsidRPr="00210886" w:rsidRDefault="00DC00C9" w:rsidP="00DC00C9">
      <w:pPr>
        <w:widowControl w:val="0"/>
        <w:autoSpaceDE w:val="0"/>
        <w:autoSpaceDN w:val="0"/>
        <w:spacing w:before="71" w:after="0" w:line="240" w:lineRule="auto"/>
        <w:ind w:left="218" w:right="177" w:hanging="121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67B38589" wp14:editId="3D1488CE">
            <wp:extent cx="5511800" cy="834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кономика СХ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5" t="567"/>
                    <a:stretch/>
                  </pic:blipFill>
                  <pic:spPr bwMode="auto">
                    <a:xfrm>
                      <a:off x="0" y="0"/>
                      <a:ext cx="5511800" cy="834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B33328" w14:textId="27D93FEB" w:rsidR="00210886" w:rsidRPr="00210886" w:rsidRDefault="00210886" w:rsidP="00DC00C9">
      <w:pPr>
        <w:widowControl w:val="0"/>
        <w:autoSpaceDE w:val="0"/>
        <w:autoSpaceDN w:val="0"/>
        <w:spacing w:before="71" w:after="0" w:line="240" w:lineRule="auto"/>
        <w:ind w:right="17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2BE65AA" w14:textId="77777777" w:rsidR="00210886" w:rsidRPr="00210886" w:rsidRDefault="00210886" w:rsidP="00210886">
      <w:pPr>
        <w:widowControl w:val="0"/>
        <w:autoSpaceDE w:val="0"/>
        <w:autoSpaceDN w:val="0"/>
        <w:spacing w:before="71" w:after="0" w:line="240" w:lineRule="auto"/>
        <w:ind w:left="218" w:right="177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4F0653" w14:textId="77777777" w:rsidR="00210886" w:rsidRPr="00210886" w:rsidRDefault="00210886" w:rsidP="00210886">
      <w:pPr>
        <w:widowControl w:val="0"/>
        <w:autoSpaceDE w:val="0"/>
        <w:autoSpaceDN w:val="0"/>
        <w:spacing w:before="71" w:after="0" w:line="240" w:lineRule="auto"/>
        <w:ind w:left="218" w:right="177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BB25047" w14:textId="77777777" w:rsidR="00210886" w:rsidRPr="00210886" w:rsidRDefault="00210886" w:rsidP="00210886">
      <w:pPr>
        <w:widowControl w:val="0"/>
        <w:autoSpaceDE w:val="0"/>
        <w:autoSpaceDN w:val="0"/>
        <w:spacing w:before="71" w:after="0" w:line="240" w:lineRule="auto"/>
        <w:ind w:left="218" w:right="177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2BEA17E" w14:textId="77777777" w:rsidR="00210886" w:rsidRPr="00210886" w:rsidRDefault="00210886" w:rsidP="00210886">
      <w:pPr>
        <w:widowControl w:val="0"/>
        <w:autoSpaceDE w:val="0"/>
        <w:autoSpaceDN w:val="0"/>
        <w:spacing w:before="71" w:after="0" w:line="240" w:lineRule="auto"/>
        <w:ind w:left="218" w:right="177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6460F40" w14:textId="77777777" w:rsidR="00210886" w:rsidRPr="00210886" w:rsidRDefault="00210886" w:rsidP="00210886">
      <w:pPr>
        <w:widowControl w:val="0"/>
        <w:autoSpaceDE w:val="0"/>
        <w:autoSpaceDN w:val="0"/>
        <w:spacing w:before="71" w:after="0" w:line="240" w:lineRule="auto"/>
        <w:ind w:left="218" w:right="177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0A447B0" w14:textId="0B7F5D20" w:rsidR="00E32F65" w:rsidRDefault="00E32F65"/>
    <w:p w14:paraId="7B4E334C" w14:textId="77777777" w:rsidR="00210886" w:rsidRDefault="00210886"/>
    <w:p w14:paraId="78ECC084" w14:textId="3B8C3979" w:rsidR="00F23F8C" w:rsidRPr="008E4127" w:rsidRDefault="00F23F8C" w:rsidP="00401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DA29259" w14:textId="57962EAE" w:rsidR="00F23F8C" w:rsidRPr="00C57204" w:rsidRDefault="00F23F8C" w:rsidP="00F23F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7204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14:paraId="2AB5C016" w14:textId="24197BD6" w:rsidR="00210886" w:rsidRDefault="00F23F8C" w:rsidP="00F23F8C">
      <w:pPr>
        <w:jc w:val="both"/>
        <w:rPr>
          <w:rFonts w:ascii="Times New Roman" w:hAnsi="Times New Roman" w:cs="Times New Roman"/>
          <w:sz w:val="24"/>
          <w:szCs w:val="24"/>
        </w:rPr>
      </w:pPr>
      <w:r w:rsidRPr="00F23F8C">
        <w:rPr>
          <w:rFonts w:ascii="Times New Roman" w:hAnsi="Times New Roman" w:cs="Times New Roman"/>
          <w:sz w:val="24"/>
          <w:szCs w:val="24"/>
        </w:rPr>
        <w:t>Одной из приоритетных задач «Концепции модернизации российского образования»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задача создания системы специализированной, профильно-ориентированной подготовки,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направленной на индивидуализацию и социализацию обучения. Главным результатом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образования является готовность к сельскому профессиональному труду, осознание роли труда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обеспечении собственной успешности, правильный выбор профессии, готовность к постоянному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профессиональному развитию и непрерывному образованию.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Важнейшей задачей современной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является формирование «сельскохозяйственной грамотности», т.е. вооружение учащихся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минимальным объемом знаний и умений по сельскому хозяйству, позволяющим им реализовать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как будущего хозяина земли. Каждый выпускник школы должен стать всесторонне грамотным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8C">
        <w:rPr>
          <w:rFonts w:ascii="Times New Roman" w:hAnsi="Times New Roman" w:cs="Times New Roman"/>
          <w:sz w:val="24"/>
          <w:szCs w:val="24"/>
        </w:rPr>
        <w:t>землепользователем как минимум в масштабах личного подсобного хозяйства.</w:t>
      </w:r>
    </w:p>
    <w:p w14:paraId="79A14589" w14:textId="59AB55AA" w:rsidR="00401F20" w:rsidRDefault="00C57204" w:rsidP="00401F20">
      <w:pPr>
        <w:jc w:val="both"/>
        <w:rPr>
          <w:rFonts w:ascii="Times New Roman" w:hAnsi="Times New Roman" w:cs="Times New Roman"/>
          <w:sz w:val="24"/>
          <w:szCs w:val="24"/>
        </w:rPr>
      </w:pPr>
      <w:r w:rsidRPr="00C57204">
        <w:rPr>
          <w:rFonts w:ascii="Times New Roman" w:hAnsi="Times New Roman" w:cs="Times New Roman"/>
          <w:b/>
          <w:bCs/>
          <w:sz w:val="24"/>
          <w:szCs w:val="24"/>
        </w:rPr>
        <w:t xml:space="preserve"> Цель программы</w:t>
      </w:r>
      <w:r w:rsidRPr="00C572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4B4A14" w14:textId="7ED05469" w:rsidR="00401F20" w:rsidRDefault="00C57204" w:rsidP="00401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F20">
        <w:rPr>
          <w:rFonts w:ascii="Times New Roman" w:hAnsi="Times New Roman" w:cs="Times New Roman"/>
          <w:sz w:val="24"/>
          <w:szCs w:val="24"/>
        </w:rPr>
        <w:t>ознакомление учащихся с основами экономики сельского хозяйства, развитие навыков анализа и принятия решений в аграрном секторе.</w:t>
      </w:r>
    </w:p>
    <w:p w14:paraId="4B658D06" w14:textId="77777777" w:rsidR="00401F20" w:rsidRDefault="00401F20" w:rsidP="00401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F20">
        <w:rPr>
          <w:rFonts w:ascii="Times New Roman" w:hAnsi="Times New Roman" w:cs="Times New Roman"/>
          <w:sz w:val="24"/>
          <w:szCs w:val="24"/>
        </w:rPr>
        <w:t>Формирование представлений о роли сельского хозяйства в экономике страны.</w:t>
      </w:r>
    </w:p>
    <w:p w14:paraId="3FD92C2E" w14:textId="58D40150" w:rsidR="00401F20" w:rsidRDefault="00401F20" w:rsidP="00401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F20">
        <w:rPr>
          <w:rFonts w:ascii="Times New Roman" w:hAnsi="Times New Roman" w:cs="Times New Roman"/>
          <w:sz w:val="24"/>
          <w:szCs w:val="24"/>
        </w:rPr>
        <w:t>Развитие практических навыков анализа экономических процессов в аграрном секторе.</w:t>
      </w:r>
    </w:p>
    <w:p w14:paraId="13CFC622" w14:textId="77777777" w:rsidR="00401F20" w:rsidRDefault="00401F20" w:rsidP="00401F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2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E22B99A" w14:textId="77777777" w:rsidR="00401F20" w:rsidRPr="00401F20" w:rsidRDefault="00401F20" w:rsidP="00401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20">
        <w:rPr>
          <w:rFonts w:ascii="Times New Roman" w:hAnsi="Times New Roman" w:cs="Times New Roman"/>
          <w:sz w:val="24"/>
          <w:szCs w:val="24"/>
        </w:rPr>
        <w:t>Изучение основных понятий и категорий экономики сельского хозяйства.</w:t>
      </w:r>
    </w:p>
    <w:p w14:paraId="4FECAA27" w14:textId="77777777" w:rsidR="00401F20" w:rsidRPr="00401F20" w:rsidRDefault="00401F20" w:rsidP="00401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20">
        <w:rPr>
          <w:rFonts w:ascii="Times New Roman" w:hAnsi="Times New Roman" w:cs="Times New Roman"/>
          <w:sz w:val="24"/>
          <w:szCs w:val="24"/>
        </w:rPr>
        <w:t>Анализ современных тенденций в аграрной экономике.</w:t>
      </w:r>
    </w:p>
    <w:p w14:paraId="14BD41A6" w14:textId="77777777" w:rsidR="00401F20" w:rsidRPr="00401F20" w:rsidRDefault="00401F20" w:rsidP="00401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20">
        <w:rPr>
          <w:rFonts w:ascii="Times New Roman" w:hAnsi="Times New Roman" w:cs="Times New Roman"/>
          <w:sz w:val="24"/>
          <w:szCs w:val="24"/>
        </w:rPr>
        <w:t>Овладение навыками работы с экономическими данными и их интерпретации.</w:t>
      </w:r>
    </w:p>
    <w:p w14:paraId="363B36B9" w14:textId="77777777" w:rsidR="00401F20" w:rsidRPr="00401F20" w:rsidRDefault="00401F20" w:rsidP="00401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20">
        <w:rPr>
          <w:rFonts w:ascii="Times New Roman" w:hAnsi="Times New Roman" w:cs="Times New Roman"/>
          <w:sz w:val="24"/>
          <w:szCs w:val="24"/>
        </w:rPr>
        <w:t>Развитие критического мышления и творческого подхода к решению экономических проблем в сельском хозяйстве.</w:t>
      </w:r>
    </w:p>
    <w:p w14:paraId="3C93386E" w14:textId="71EAB1E5" w:rsidR="00401F20" w:rsidRPr="00401F20" w:rsidRDefault="00401F20" w:rsidP="00401F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2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имеет естественно-научную направленность. </w:t>
      </w:r>
    </w:p>
    <w:p w14:paraId="26972744" w14:textId="77777777" w:rsidR="00401F20" w:rsidRPr="00401F20" w:rsidRDefault="00401F20" w:rsidP="00401F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20">
        <w:rPr>
          <w:rFonts w:ascii="Times New Roman" w:hAnsi="Times New Roman" w:cs="Times New Roman"/>
          <w:b/>
          <w:bCs/>
          <w:sz w:val="24"/>
          <w:szCs w:val="24"/>
        </w:rPr>
        <w:t>Возраст детей: 13-15 лет.</w:t>
      </w:r>
    </w:p>
    <w:p w14:paraId="01FFD6C0" w14:textId="77777777" w:rsidR="00401F20" w:rsidRDefault="00401F20" w:rsidP="00401F20">
      <w:pPr>
        <w:jc w:val="both"/>
        <w:rPr>
          <w:rFonts w:ascii="Times New Roman" w:hAnsi="Times New Roman" w:cs="Times New Roman"/>
          <w:sz w:val="24"/>
          <w:szCs w:val="24"/>
        </w:rPr>
      </w:pPr>
      <w:r w:rsidRPr="00401F20">
        <w:rPr>
          <w:rFonts w:ascii="Times New Roman" w:hAnsi="Times New Roman" w:cs="Times New Roman"/>
          <w:b/>
          <w:bCs/>
          <w:sz w:val="24"/>
          <w:szCs w:val="24"/>
        </w:rPr>
        <w:t>Сроки реализации: 1 год.</w:t>
      </w:r>
      <w:r w:rsidRPr="00401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DFD78" w14:textId="4EDE308E" w:rsidR="00401F20" w:rsidRDefault="00401F20" w:rsidP="00401F20">
      <w:pPr>
        <w:jc w:val="both"/>
        <w:rPr>
          <w:rFonts w:ascii="Times New Roman" w:hAnsi="Times New Roman" w:cs="Times New Roman"/>
          <w:sz w:val="24"/>
          <w:szCs w:val="24"/>
        </w:rPr>
      </w:pPr>
      <w:r w:rsidRPr="00C57204">
        <w:rPr>
          <w:rFonts w:ascii="Times New Roman" w:hAnsi="Times New Roman" w:cs="Times New Roman"/>
          <w:sz w:val="24"/>
          <w:szCs w:val="24"/>
        </w:rPr>
        <w:t>Продолжительность: 17 часов</w:t>
      </w:r>
    </w:p>
    <w:p w14:paraId="514C8C2D" w14:textId="77777777" w:rsidR="00401F20" w:rsidRPr="00401F20" w:rsidRDefault="00401F20" w:rsidP="00401F2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01F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Режим</w:t>
      </w:r>
      <w:r w:rsidRPr="00401F2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401F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занятий:</w:t>
      </w:r>
    </w:p>
    <w:p w14:paraId="00AA8799" w14:textId="77777777" w:rsidR="00401F20" w:rsidRPr="00401F20" w:rsidRDefault="00401F20" w:rsidP="00401F20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1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401F2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01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проводятся:</w:t>
      </w:r>
      <w:r w:rsidRPr="00401F2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01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401F2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01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</w:t>
      </w:r>
      <w:r w:rsidRPr="00401F2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01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01F2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01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неделю</w:t>
      </w:r>
      <w:r w:rsidRPr="00401F2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01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по1</w:t>
      </w:r>
      <w:r w:rsidRPr="00401F2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01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часу.</w:t>
      </w:r>
    </w:p>
    <w:p w14:paraId="673CA800" w14:textId="469366EB" w:rsidR="00C57204" w:rsidRDefault="00C57204" w:rsidP="00C57204">
      <w:pPr>
        <w:jc w:val="both"/>
        <w:rPr>
          <w:rFonts w:ascii="Times New Roman" w:hAnsi="Times New Roman" w:cs="Times New Roman"/>
          <w:sz w:val="24"/>
          <w:szCs w:val="24"/>
        </w:rPr>
      </w:pPr>
      <w:r w:rsidRPr="00C57204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7204">
        <w:rPr>
          <w:rFonts w:ascii="Times New Roman" w:hAnsi="Times New Roman" w:cs="Times New Roman"/>
          <w:sz w:val="24"/>
          <w:szCs w:val="24"/>
        </w:rPr>
        <w:t>рактические занятия, лекции, групповые проекты.</w:t>
      </w:r>
    </w:p>
    <w:p w14:paraId="15CB99BE" w14:textId="6F4FDE4C" w:rsidR="00804E10" w:rsidRPr="00804E10" w:rsidRDefault="00804E10" w:rsidP="00804E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E10">
        <w:rPr>
          <w:rFonts w:ascii="Times New Roman" w:hAnsi="Times New Roman" w:cs="Times New Roman"/>
          <w:b/>
          <w:bCs/>
          <w:sz w:val="24"/>
          <w:szCs w:val="24"/>
        </w:rPr>
        <w:t>Оценивание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4DAA1B" w14:textId="77777777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• Участие в обсуждениях и групповых проектах.</w:t>
      </w:r>
    </w:p>
    <w:p w14:paraId="20E3B83E" w14:textId="77777777" w:rsidR="008E4127" w:rsidRDefault="00804E10" w:rsidP="008E4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• Итоговая работа (проект или презентация) по одной из тем курса.</w:t>
      </w:r>
      <w:r w:rsidR="008E4127" w:rsidRPr="008E4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2BF4D5" w14:textId="7ABF887A" w:rsidR="008E4127" w:rsidRPr="008E4127" w:rsidRDefault="008E4127" w:rsidP="008E4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1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Ожидаемые результаты:</w:t>
      </w:r>
    </w:p>
    <w:p w14:paraId="065C853F" w14:textId="77777777" w:rsidR="008E4127" w:rsidRPr="008E4127" w:rsidRDefault="008E4127" w:rsidP="008E4127">
      <w:p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По окончании курса учащиеся должны:</w:t>
      </w:r>
    </w:p>
    <w:p w14:paraId="26706AA6" w14:textId="77777777" w:rsidR="008E4127" w:rsidRPr="008E4127" w:rsidRDefault="008E4127" w:rsidP="008E41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Понимать основы экономики сельского хозяйства и его роль в обществе.</w:t>
      </w:r>
    </w:p>
    <w:p w14:paraId="41B834F3" w14:textId="77777777" w:rsidR="008E4127" w:rsidRPr="008E4127" w:rsidRDefault="008E4127" w:rsidP="008E41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Уметь анализировать экономические показатели аграрного сектора.</w:t>
      </w:r>
    </w:p>
    <w:p w14:paraId="52D43587" w14:textId="77777777" w:rsidR="008E4127" w:rsidRDefault="008E4127" w:rsidP="008E41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Разрабатывать и защищать собственные проекты, направленные на решение актуальных проблем сельского хозяйства.</w:t>
      </w:r>
    </w:p>
    <w:p w14:paraId="75DD77FB" w14:textId="3216616C" w:rsidR="00401F20" w:rsidRDefault="00401F20" w:rsidP="00804E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FFF52" w14:textId="20BCDCE7" w:rsidR="00804E10" w:rsidRPr="00804E10" w:rsidRDefault="00804E10" w:rsidP="00804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E10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r w:rsidRPr="0080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29CE0169" w14:textId="462A8BB4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Модуль 1: Введение в экономику сельского хозяйства (3 часа)</w:t>
      </w:r>
    </w:p>
    <w:p w14:paraId="571DEE09" w14:textId="301A09ED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04E10">
        <w:rPr>
          <w:rFonts w:ascii="Times New Roman" w:hAnsi="Times New Roman" w:cs="Times New Roman"/>
          <w:sz w:val="24"/>
          <w:szCs w:val="24"/>
        </w:rPr>
        <w:t>ема 1.1: Понятие экономики сельского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35C2B" w14:textId="2D878CAB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04E10">
        <w:rPr>
          <w:rFonts w:ascii="Times New Roman" w:hAnsi="Times New Roman" w:cs="Times New Roman"/>
          <w:sz w:val="24"/>
          <w:szCs w:val="24"/>
        </w:rPr>
        <w:t>Определение и значение.</w:t>
      </w:r>
      <w:r w:rsidR="00D06A8C">
        <w:rPr>
          <w:rFonts w:ascii="Times New Roman" w:hAnsi="Times New Roman" w:cs="Times New Roman"/>
          <w:sz w:val="24"/>
          <w:szCs w:val="24"/>
        </w:rPr>
        <w:t xml:space="preserve"> </w:t>
      </w:r>
      <w:r w:rsidRPr="00804E10">
        <w:rPr>
          <w:rFonts w:ascii="Times New Roman" w:hAnsi="Times New Roman" w:cs="Times New Roman"/>
          <w:sz w:val="24"/>
          <w:szCs w:val="24"/>
        </w:rPr>
        <w:t>Роль сельского хозяйства в экономике страны.</w:t>
      </w:r>
    </w:p>
    <w:p w14:paraId="0FCD59FE" w14:textId="71063A08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Тема 1.2: Основные отрасли сельского хозяйства</w:t>
      </w:r>
    </w:p>
    <w:p w14:paraId="70DDDF83" w14:textId="797859A3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04E10">
        <w:rPr>
          <w:rFonts w:ascii="Times New Roman" w:hAnsi="Times New Roman" w:cs="Times New Roman"/>
          <w:sz w:val="24"/>
          <w:szCs w:val="24"/>
        </w:rPr>
        <w:t>Растениеводство и животноводство.</w:t>
      </w:r>
    </w:p>
    <w:p w14:paraId="1978404B" w14:textId="225BFF8E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04E10">
        <w:rPr>
          <w:rFonts w:ascii="Times New Roman" w:hAnsi="Times New Roman" w:cs="Times New Roman"/>
          <w:sz w:val="24"/>
          <w:szCs w:val="24"/>
        </w:rPr>
        <w:t>Примеры успешных агробизнесов.</w:t>
      </w:r>
    </w:p>
    <w:p w14:paraId="091C0440" w14:textId="3E67BE0E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Модуль 2: Основы аграрного менеджмента (4 часа)</w:t>
      </w:r>
    </w:p>
    <w:p w14:paraId="14478AB3" w14:textId="024416C1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Тема 2.1: Управление аграрным предприятием</w:t>
      </w:r>
    </w:p>
    <w:p w14:paraId="0CB1A8E8" w14:textId="21BD1616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04E10">
        <w:rPr>
          <w:rFonts w:ascii="Times New Roman" w:hAnsi="Times New Roman" w:cs="Times New Roman"/>
          <w:sz w:val="24"/>
          <w:szCs w:val="24"/>
        </w:rPr>
        <w:t>Структура управления.</w:t>
      </w:r>
    </w:p>
    <w:p w14:paraId="7E07791F" w14:textId="48617BF5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04E10">
        <w:rPr>
          <w:rFonts w:ascii="Times New Roman" w:hAnsi="Times New Roman" w:cs="Times New Roman"/>
          <w:sz w:val="24"/>
          <w:szCs w:val="24"/>
        </w:rPr>
        <w:t>Основные функции менеджмента.</w:t>
      </w:r>
    </w:p>
    <w:p w14:paraId="4DC2BE5B" w14:textId="6A628211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Тема 2.2: Планирование и организация производства</w:t>
      </w:r>
    </w:p>
    <w:p w14:paraId="76FF1343" w14:textId="3C9D2FB3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04E10">
        <w:rPr>
          <w:rFonts w:ascii="Times New Roman" w:hAnsi="Times New Roman" w:cs="Times New Roman"/>
          <w:sz w:val="24"/>
          <w:szCs w:val="24"/>
        </w:rPr>
        <w:t>Разработка бизнес-планов.</w:t>
      </w:r>
    </w:p>
    <w:p w14:paraId="464FA106" w14:textId="1A4FE724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04E10">
        <w:rPr>
          <w:rFonts w:ascii="Times New Roman" w:hAnsi="Times New Roman" w:cs="Times New Roman"/>
          <w:sz w:val="24"/>
          <w:szCs w:val="24"/>
        </w:rPr>
        <w:t>Оценка рисков в агробизнесе.</w:t>
      </w:r>
    </w:p>
    <w:p w14:paraId="18110D6E" w14:textId="0663140B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Модуль 3: Финансовые аспекты сельского хозяйства (4 часа)</w:t>
      </w:r>
    </w:p>
    <w:p w14:paraId="797CD90B" w14:textId="24A72D50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Тема 3.1: Бюджетирование в сельском хозяйстве</w:t>
      </w:r>
    </w:p>
    <w:p w14:paraId="13BBD477" w14:textId="04FCE319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04E10">
        <w:rPr>
          <w:rFonts w:ascii="Times New Roman" w:hAnsi="Times New Roman" w:cs="Times New Roman"/>
          <w:sz w:val="24"/>
          <w:szCs w:val="24"/>
        </w:rPr>
        <w:t>Составление бюджета.</w:t>
      </w:r>
    </w:p>
    <w:p w14:paraId="549A9FD8" w14:textId="4612E74D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04E10">
        <w:rPr>
          <w:rFonts w:ascii="Times New Roman" w:hAnsi="Times New Roman" w:cs="Times New Roman"/>
          <w:sz w:val="24"/>
          <w:szCs w:val="24"/>
        </w:rPr>
        <w:t>Контроль затрат.</w:t>
      </w:r>
    </w:p>
    <w:p w14:paraId="6AB3486C" w14:textId="63C6171D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Тема 3.2: Инвестиции в аграрный сектор</w:t>
      </w:r>
    </w:p>
    <w:p w14:paraId="249495C0" w14:textId="3E29D460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04E10">
        <w:rPr>
          <w:rFonts w:ascii="Times New Roman" w:hAnsi="Times New Roman" w:cs="Times New Roman"/>
          <w:sz w:val="24"/>
          <w:szCs w:val="24"/>
        </w:rPr>
        <w:t>Источники финансирования.</w:t>
      </w:r>
    </w:p>
    <w:p w14:paraId="3892600D" w14:textId="3268E74E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04E10">
        <w:rPr>
          <w:rFonts w:ascii="Times New Roman" w:hAnsi="Times New Roman" w:cs="Times New Roman"/>
          <w:sz w:val="24"/>
          <w:szCs w:val="24"/>
        </w:rPr>
        <w:t xml:space="preserve"> Оценка инвестиционных проектов.</w:t>
      </w:r>
    </w:p>
    <w:p w14:paraId="3C786EEB" w14:textId="7D7E59F9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Модуль 4: Маркетинг и сбыт продукции (3 часа)</w:t>
      </w:r>
    </w:p>
    <w:p w14:paraId="1248C624" w14:textId="2A5B9FF9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Тема 4.1: Основы аграрного маркетинга</w:t>
      </w:r>
    </w:p>
    <w:p w14:paraId="6E8253AC" w14:textId="43A356B8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04E10">
        <w:rPr>
          <w:rFonts w:ascii="Times New Roman" w:hAnsi="Times New Roman" w:cs="Times New Roman"/>
          <w:sz w:val="24"/>
          <w:szCs w:val="24"/>
        </w:rPr>
        <w:t xml:space="preserve"> Исследование рынка.</w:t>
      </w:r>
    </w:p>
    <w:p w14:paraId="1E3638FC" w14:textId="6AE5105A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04E10">
        <w:rPr>
          <w:rFonts w:ascii="Times New Roman" w:hAnsi="Times New Roman" w:cs="Times New Roman"/>
          <w:sz w:val="24"/>
          <w:szCs w:val="24"/>
        </w:rPr>
        <w:t>Целевые аудитории и стратегии продвижения.</w:t>
      </w:r>
    </w:p>
    <w:p w14:paraId="0591A158" w14:textId="5BDD30F0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lastRenderedPageBreak/>
        <w:t>Тема 4.2: Организация сбыта сельскохозяйственной продукции</w:t>
      </w:r>
    </w:p>
    <w:p w14:paraId="6795EA86" w14:textId="66751825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04E10">
        <w:rPr>
          <w:rFonts w:ascii="Times New Roman" w:hAnsi="Times New Roman" w:cs="Times New Roman"/>
          <w:sz w:val="24"/>
          <w:szCs w:val="24"/>
        </w:rPr>
        <w:t>Каналы сбыта. Работа с потребителями.</w:t>
      </w:r>
    </w:p>
    <w:p w14:paraId="76CFD736" w14:textId="352C248D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Модуль 5: Современные тенденции и инновации (3 часа)</w:t>
      </w:r>
    </w:p>
    <w:p w14:paraId="36333F29" w14:textId="32339E04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Тема 5.1: Технологические инновации в сельском хозяйстве</w:t>
      </w:r>
    </w:p>
    <w:p w14:paraId="505F96D5" w14:textId="31BB536B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04E10">
        <w:rPr>
          <w:rFonts w:ascii="Times New Roman" w:hAnsi="Times New Roman" w:cs="Times New Roman"/>
          <w:sz w:val="24"/>
          <w:szCs w:val="24"/>
        </w:rPr>
        <w:t>Автоматизация и цифровизация.</w:t>
      </w:r>
      <w:r w:rsidR="00D06A8C">
        <w:rPr>
          <w:rFonts w:ascii="Times New Roman" w:hAnsi="Times New Roman" w:cs="Times New Roman"/>
          <w:sz w:val="24"/>
          <w:szCs w:val="24"/>
        </w:rPr>
        <w:t xml:space="preserve"> </w:t>
      </w:r>
      <w:r w:rsidRPr="00804E10">
        <w:rPr>
          <w:rFonts w:ascii="Times New Roman" w:hAnsi="Times New Roman" w:cs="Times New Roman"/>
          <w:sz w:val="24"/>
          <w:szCs w:val="24"/>
        </w:rPr>
        <w:t>Устойчивое развитие и экология.</w:t>
      </w:r>
    </w:p>
    <w:p w14:paraId="38F3CF67" w14:textId="4102E253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 w:rsidRPr="00804E10">
        <w:rPr>
          <w:rFonts w:ascii="Times New Roman" w:hAnsi="Times New Roman" w:cs="Times New Roman"/>
          <w:sz w:val="24"/>
          <w:szCs w:val="24"/>
        </w:rPr>
        <w:t>Тема 5.2: Перспективы развития аграрного сектора</w:t>
      </w:r>
    </w:p>
    <w:p w14:paraId="4BF2E9FF" w14:textId="7597771E" w:rsidR="00804E10" w:rsidRPr="00804E10" w:rsidRDefault="00804E10" w:rsidP="0080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04E10">
        <w:rPr>
          <w:rFonts w:ascii="Times New Roman" w:hAnsi="Times New Roman" w:cs="Times New Roman"/>
          <w:sz w:val="24"/>
          <w:szCs w:val="24"/>
        </w:rPr>
        <w:t>Тенденции на рынке.</w:t>
      </w:r>
    </w:p>
    <w:p w14:paraId="6FED4B1D" w14:textId="72416E90" w:rsidR="00804E10" w:rsidRPr="008E4127" w:rsidRDefault="00804E10" w:rsidP="008E4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04E10">
        <w:rPr>
          <w:rFonts w:ascii="Times New Roman" w:hAnsi="Times New Roman" w:cs="Times New Roman"/>
          <w:sz w:val="24"/>
          <w:szCs w:val="24"/>
        </w:rPr>
        <w:t>Глобальные вызовы и возможности</w:t>
      </w:r>
      <w:r w:rsidR="008E4127">
        <w:rPr>
          <w:rFonts w:ascii="Times New Roman" w:hAnsi="Times New Roman" w:cs="Times New Roman"/>
          <w:sz w:val="24"/>
          <w:szCs w:val="24"/>
        </w:rPr>
        <w:t>.</w:t>
      </w:r>
    </w:p>
    <w:p w14:paraId="07973D9E" w14:textId="77777777" w:rsidR="00804E10" w:rsidRDefault="00804E10" w:rsidP="00804E10">
      <w:pPr>
        <w:widowControl w:val="0"/>
        <w:autoSpaceDE w:val="0"/>
        <w:autoSpaceDN w:val="0"/>
        <w:spacing w:after="0" w:line="240" w:lineRule="auto"/>
        <w:ind w:left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AFF082" w14:textId="7D678647" w:rsidR="00804E10" w:rsidRPr="00804E10" w:rsidRDefault="00804E10" w:rsidP="00804E10">
      <w:pPr>
        <w:widowControl w:val="0"/>
        <w:autoSpaceDE w:val="0"/>
        <w:autoSpaceDN w:val="0"/>
        <w:spacing w:after="0" w:line="240" w:lineRule="auto"/>
        <w:ind w:left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04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Учебно-тематический</w:t>
      </w:r>
      <w:r w:rsidRPr="00804E10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04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</w:t>
      </w:r>
    </w:p>
    <w:tbl>
      <w:tblPr>
        <w:tblStyle w:val="TableNormal"/>
        <w:tblpPr w:leftFromText="180" w:rightFromText="180" w:vertAnchor="text" w:horzAnchor="page" w:tblpX="414" w:tblpY="166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7635"/>
        <w:gridCol w:w="992"/>
      </w:tblGrid>
      <w:tr w:rsidR="00E328ED" w:rsidRPr="00804E10" w14:paraId="7603E168" w14:textId="77777777" w:rsidTr="008E4127">
        <w:trPr>
          <w:trHeight w:val="1368"/>
        </w:trPr>
        <w:tc>
          <w:tcPr>
            <w:tcW w:w="2283" w:type="dxa"/>
          </w:tcPr>
          <w:p w14:paraId="15AA909C" w14:textId="77777777" w:rsidR="00E328ED" w:rsidRPr="00804E10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04E10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</w:p>
        </w:tc>
        <w:tc>
          <w:tcPr>
            <w:tcW w:w="7635" w:type="dxa"/>
          </w:tcPr>
          <w:p w14:paraId="2FFF4763" w14:textId="76F5936D" w:rsidR="00E328ED" w:rsidRPr="00804E10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804E10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804E1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14:paraId="6F625C28" w14:textId="77777777" w:rsidR="00E328ED" w:rsidRPr="00804E10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</w:t>
            </w: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</w:p>
          <w:p w14:paraId="2B765767" w14:textId="77777777" w:rsidR="00E328ED" w:rsidRPr="00804E10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</w:t>
            </w:r>
            <w:proofErr w:type="spellEnd"/>
          </w:p>
        </w:tc>
      </w:tr>
      <w:tr w:rsidR="00E328ED" w:rsidRPr="00804E10" w14:paraId="3A9AD344" w14:textId="77777777" w:rsidTr="008E4127">
        <w:trPr>
          <w:trHeight w:val="663"/>
        </w:trPr>
        <w:tc>
          <w:tcPr>
            <w:tcW w:w="10910" w:type="dxa"/>
            <w:gridSpan w:val="3"/>
          </w:tcPr>
          <w:p w14:paraId="5FE06509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1: Введение в экономику сельского хозяйства (3 часа)</w:t>
            </w:r>
          </w:p>
          <w:p w14:paraId="7BAD18BC" w14:textId="77777777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E328ED" w:rsidRPr="00804E10" w14:paraId="63817FE9" w14:textId="77777777" w:rsidTr="008E4127">
        <w:trPr>
          <w:trHeight w:val="1368"/>
        </w:trPr>
        <w:tc>
          <w:tcPr>
            <w:tcW w:w="2283" w:type="dxa"/>
          </w:tcPr>
          <w:p w14:paraId="360F32C2" w14:textId="77777777" w:rsidR="00E328ED" w:rsidRPr="00804E10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804E1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1.1: Понятие экономики сельского хозяйства.</w:t>
            </w:r>
          </w:p>
          <w:p w14:paraId="5AB8342C" w14:textId="77777777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35" w:type="dxa"/>
          </w:tcPr>
          <w:p w14:paraId="58FBD1D7" w14:textId="0F4220D6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Определение и значение.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Роль сельского хозяйства в экономике страны.</w:t>
            </w:r>
          </w:p>
        </w:tc>
        <w:tc>
          <w:tcPr>
            <w:tcW w:w="992" w:type="dxa"/>
          </w:tcPr>
          <w:p w14:paraId="4FAE0EFA" w14:textId="6F115103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 час</w:t>
            </w:r>
          </w:p>
        </w:tc>
      </w:tr>
      <w:tr w:rsidR="00E328ED" w:rsidRPr="00804E10" w14:paraId="4CC679B8" w14:textId="77777777" w:rsidTr="008E4127">
        <w:trPr>
          <w:trHeight w:val="1368"/>
        </w:trPr>
        <w:tc>
          <w:tcPr>
            <w:tcW w:w="2283" w:type="dxa"/>
          </w:tcPr>
          <w:p w14:paraId="369A0331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1.2: Основные отрасли сельского хозяйства</w:t>
            </w:r>
          </w:p>
          <w:p w14:paraId="5E9502B6" w14:textId="77777777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35" w:type="dxa"/>
          </w:tcPr>
          <w:p w14:paraId="0FD60F67" w14:textId="4707433E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.Растениеводство и животноводство.</w:t>
            </w:r>
          </w:p>
          <w:p w14:paraId="22199BBE" w14:textId="586F1E8D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.Примеры успешных агробизнесов.</w:t>
            </w:r>
          </w:p>
          <w:p w14:paraId="34A01218" w14:textId="77777777" w:rsidR="00E328ED" w:rsidRPr="00804E10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BE2F463" w14:textId="1A49D2A8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а</w:t>
            </w:r>
          </w:p>
        </w:tc>
      </w:tr>
      <w:tr w:rsidR="00E328ED" w:rsidRPr="00804E10" w14:paraId="3F89E880" w14:textId="77777777" w:rsidTr="008E4127">
        <w:trPr>
          <w:trHeight w:val="532"/>
        </w:trPr>
        <w:tc>
          <w:tcPr>
            <w:tcW w:w="10910" w:type="dxa"/>
            <w:gridSpan w:val="3"/>
          </w:tcPr>
          <w:p w14:paraId="64C047A8" w14:textId="48B68CDF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2: Основы аграрного менеджмента (4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</w:tr>
      <w:tr w:rsidR="00E328ED" w:rsidRPr="00804E10" w14:paraId="62186065" w14:textId="77777777" w:rsidTr="008E4127">
        <w:trPr>
          <w:trHeight w:val="1368"/>
        </w:trPr>
        <w:tc>
          <w:tcPr>
            <w:tcW w:w="2283" w:type="dxa"/>
          </w:tcPr>
          <w:p w14:paraId="31074D99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2.1: Управление аграрным предприятием</w:t>
            </w:r>
          </w:p>
          <w:p w14:paraId="2E3690FB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35" w:type="dxa"/>
          </w:tcPr>
          <w:p w14:paraId="4BD2F81E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1.Структура управления.</w:t>
            </w:r>
          </w:p>
          <w:p w14:paraId="778562A6" w14:textId="77777777" w:rsidR="00E328ED" w:rsidRPr="003E3EB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3E3EB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2.Основные функции менеджмента.</w:t>
            </w:r>
          </w:p>
          <w:p w14:paraId="7E64C9F1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BA41DCE" w14:textId="0422D6FA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E328ED" w:rsidRPr="00804E10" w14:paraId="01EAAE01" w14:textId="77777777" w:rsidTr="008E4127">
        <w:trPr>
          <w:trHeight w:val="1368"/>
        </w:trPr>
        <w:tc>
          <w:tcPr>
            <w:tcW w:w="2283" w:type="dxa"/>
          </w:tcPr>
          <w:p w14:paraId="1FEB394B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2.2: Планирование и организация производства</w:t>
            </w:r>
          </w:p>
          <w:p w14:paraId="6A764840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7635" w:type="dxa"/>
          </w:tcPr>
          <w:p w14:paraId="73E7B477" w14:textId="1ECB52A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.Разработка бизнес-планов.</w:t>
            </w:r>
          </w:p>
          <w:p w14:paraId="1B033D08" w14:textId="08E68D3D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.Оценка рисков в агробизнесе.</w:t>
            </w:r>
          </w:p>
          <w:p w14:paraId="56BEC179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F113351" w14:textId="14C31E69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E328ED" w:rsidRPr="00804E10" w14:paraId="5CD9E39C" w14:textId="77777777" w:rsidTr="008E4127">
        <w:trPr>
          <w:trHeight w:val="663"/>
        </w:trPr>
        <w:tc>
          <w:tcPr>
            <w:tcW w:w="10910" w:type="dxa"/>
            <w:gridSpan w:val="3"/>
          </w:tcPr>
          <w:p w14:paraId="2726E4C1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3: Финансовые аспекты сельского хозяйства (4 часа)</w:t>
            </w:r>
          </w:p>
          <w:p w14:paraId="643B9542" w14:textId="77777777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E328ED" w:rsidRPr="00804E10" w14:paraId="7EB7CD1B" w14:textId="77777777" w:rsidTr="008E4127">
        <w:trPr>
          <w:trHeight w:val="1368"/>
        </w:trPr>
        <w:tc>
          <w:tcPr>
            <w:tcW w:w="2283" w:type="dxa"/>
          </w:tcPr>
          <w:p w14:paraId="5B802EA4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lastRenderedPageBreak/>
              <w:t>Тема 3.1: Бюджетирование в сельском хозяйстве</w:t>
            </w:r>
          </w:p>
          <w:p w14:paraId="2A8B05A1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35" w:type="dxa"/>
          </w:tcPr>
          <w:p w14:paraId="0A237F62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1.Составление бюджета.</w:t>
            </w:r>
          </w:p>
          <w:p w14:paraId="0EDA9956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</w:rPr>
              <w:t>2.Контроль затрат.</w:t>
            </w:r>
          </w:p>
          <w:p w14:paraId="3263C915" w14:textId="77777777" w:rsidR="00E328ED" w:rsidRPr="00E328ED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925EB11" w14:textId="0FA41161" w:rsidR="00E328ED" w:rsidRPr="00E328ED" w:rsidRDefault="00E328ED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E328ED" w:rsidRPr="00804E10" w14:paraId="410CDF0B" w14:textId="77777777" w:rsidTr="008E4127">
        <w:trPr>
          <w:trHeight w:val="1368"/>
        </w:trPr>
        <w:tc>
          <w:tcPr>
            <w:tcW w:w="2283" w:type="dxa"/>
          </w:tcPr>
          <w:p w14:paraId="7ED514AA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3.2: Инвестиции в аграрный сектор</w:t>
            </w:r>
          </w:p>
          <w:p w14:paraId="5536AE55" w14:textId="77777777" w:rsidR="00E328ED" w:rsidRPr="00E328ED" w:rsidRDefault="00E328ED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7635" w:type="dxa"/>
          </w:tcPr>
          <w:p w14:paraId="36AC2292" w14:textId="6209D0DC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.Источники финансирования.</w:t>
            </w:r>
          </w:p>
          <w:p w14:paraId="04B714A8" w14:textId="33F61B06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 Оценка инвестиционных проектов.</w:t>
            </w:r>
          </w:p>
          <w:p w14:paraId="2DCAC4B4" w14:textId="77777777" w:rsidR="00E328ED" w:rsidRPr="00D06A8C" w:rsidRDefault="00E328ED" w:rsidP="00E328ED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6E8EE5A" w14:textId="072FF6CE" w:rsidR="00E328ED" w:rsidRPr="00D06A8C" w:rsidRDefault="00D06A8C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D06A8C" w:rsidRPr="00804E10" w14:paraId="2EF43BF8" w14:textId="77777777" w:rsidTr="008E4127">
        <w:trPr>
          <w:trHeight w:val="1368"/>
        </w:trPr>
        <w:tc>
          <w:tcPr>
            <w:tcW w:w="10910" w:type="dxa"/>
            <w:gridSpan w:val="3"/>
          </w:tcPr>
          <w:p w14:paraId="19063F93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4: Маркетинг и сбыт продукции (3 часа)</w:t>
            </w:r>
          </w:p>
          <w:p w14:paraId="220B84D9" w14:textId="77777777" w:rsidR="00D06A8C" w:rsidRPr="00D06A8C" w:rsidRDefault="00D06A8C" w:rsidP="00D06A8C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06A8C" w:rsidRPr="00804E10" w14:paraId="23F05DF7" w14:textId="77777777" w:rsidTr="008E4127">
        <w:trPr>
          <w:trHeight w:val="1368"/>
        </w:trPr>
        <w:tc>
          <w:tcPr>
            <w:tcW w:w="2283" w:type="dxa"/>
          </w:tcPr>
          <w:p w14:paraId="104EC1D8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4.1: Основы аграрного маркетинга</w:t>
            </w:r>
          </w:p>
          <w:p w14:paraId="36301851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35" w:type="dxa"/>
          </w:tcPr>
          <w:p w14:paraId="7AF948CA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 Исследование рынка.</w:t>
            </w:r>
          </w:p>
          <w:p w14:paraId="486A759A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2.Целевые аудитории и стратегии продвижения.</w:t>
            </w:r>
          </w:p>
          <w:p w14:paraId="6E219D96" w14:textId="77777777" w:rsidR="00D06A8C" w:rsidRPr="00D06A8C" w:rsidRDefault="00D06A8C" w:rsidP="00D06A8C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AA76C3F" w14:textId="154121DA" w:rsidR="00D06A8C" w:rsidRPr="00D06A8C" w:rsidRDefault="00D06A8C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D06A8C" w:rsidRPr="00804E10" w14:paraId="2B20D600" w14:textId="77777777" w:rsidTr="008E4127">
        <w:trPr>
          <w:trHeight w:val="1368"/>
        </w:trPr>
        <w:tc>
          <w:tcPr>
            <w:tcW w:w="2283" w:type="dxa"/>
          </w:tcPr>
          <w:p w14:paraId="2B92828A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4.2: Организация сбыта сельскохозяйственной продукции</w:t>
            </w:r>
          </w:p>
          <w:p w14:paraId="1E0D5F4F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7635" w:type="dxa"/>
          </w:tcPr>
          <w:p w14:paraId="3B6CDB97" w14:textId="251D110C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.Каналы сбыта. Работа с потребителями.</w:t>
            </w:r>
          </w:p>
          <w:p w14:paraId="020E2083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301E7A7" w14:textId="3D600A42" w:rsidR="00D06A8C" w:rsidRPr="00D06A8C" w:rsidRDefault="00D06A8C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 час</w:t>
            </w:r>
          </w:p>
        </w:tc>
      </w:tr>
      <w:tr w:rsidR="00D06A8C" w:rsidRPr="00804E10" w14:paraId="69A24D32" w14:textId="77777777" w:rsidTr="008E4127">
        <w:trPr>
          <w:trHeight w:val="665"/>
        </w:trPr>
        <w:tc>
          <w:tcPr>
            <w:tcW w:w="10910" w:type="dxa"/>
            <w:gridSpan w:val="3"/>
          </w:tcPr>
          <w:p w14:paraId="2E9CAB80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5: Современные тенденции и инновации (3 часа)</w:t>
            </w:r>
          </w:p>
          <w:p w14:paraId="06E711CB" w14:textId="77777777" w:rsidR="00D06A8C" w:rsidRPr="00D06A8C" w:rsidRDefault="00D06A8C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D06A8C" w:rsidRPr="00804E10" w14:paraId="2714ACF4" w14:textId="77777777" w:rsidTr="008E4127">
        <w:trPr>
          <w:trHeight w:val="1368"/>
        </w:trPr>
        <w:tc>
          <w:tcPr>
            <w:tcW w:w="2283" w:type="dxa"/>
          </w:tcPr>
          <w:p w14:paraId="066A3EB9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5.1: Технологические инновации в сельском хозяйстве</w:t>
            </w:r>
          </w:p>
          <w:p w14:paraId="7C4A6807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35" w:type="dxa"/>
          </w:tcPr>
          <w:p w14:paraId="0FF72D11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1.Автоматизация и цифровизация. Устойчивое развитие и экология.</w:t>
            </w:r>
          </w:p>
          <w:p w14:paraId="4D85C78F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0458BE6" w14:textId="60F837F5" w:rsidR="00D06A8C" w:rsidRPr="00D06A8C" w:rsidRDefault="00D06A8C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 час</w:t>
            </w:r>
          </w:p>
        </w:tc>
      </w:tr>
      <w:tr w:rsidR="00D06A8C" w:rsidRPr="00804E10" w14:paraId="2B2F0C7C" w14:textId="77777777" w:rsidTr="008E4127">
        <w:trPr>
          <w:trHeight w:val="1368"/>
        </w:trPr>
        <w:tc>
          <w:tcPr>
            <w:tcW w:w="2283" w:type="dxa"/>
          </w:tcPr>
          <w:p w14:paraId="3F7A7CFC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5.2: Перспективы развития аграрного сектора</w:t>
            </w:r>
          </w:p>
          <w:p w14:paraId="452AA32D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7635" w:type="dxa"/>
          </w:tcPr>
          <w:p w14:paraId="7854981A" w14:textId="12561E7F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.Тенденции на рынке.</w:t>
            </w:r>
          </w:p>
          <w:p w14:paraId="605C13AE" w14:textId="083F098E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.Глобальные вызовы и возможности</w:t>
            </w:r>
          </w:p>
          <w:p w14:paraId="0FC2CBD1" w14:textId="77777777" w:rsidR="00D06A8C" w:rsidRPr="00D06A8C" w:rsidRDefault="00D06A8C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F11DBEE" w14:textId="1BC5CA1F" w:rsidR="00D06A8C" w:rsidRPr="00D06A8C" w:rsidRDefault="00D06A8C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8E4127" w:rsidRPr="00804E10" w14:paraId="1DA300D8" w14:textId="77777777" w:rsidTr="008E4127">
        <w:trPr>
          <w:trHeight w:val="1368"/>
        </w:trPr>
        <w:tc>
          <w:tcPr>
            <w:tcW w:w="2283" w:type="dxa"/>
          </w:tcPr>
          <w:p w14:paraId="08181EEB" w14:textId="49CAFAAC" w:rsidR="008E4127" w:rsidRPr="008E4127" w:rsidRDefault="008E4127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Итого</w:t>
            </w:r>
          </w:p>
        </w:tc>
        <w:tc>
          <w:tcPr>
            <w:tcW w:w="7635" w:type="dxa"/>
          </w:tcPr>
          <w:p w14:paraId="2066E501" w14:textId="77777777" w:rsidR="008E4127" w:rsidRDefault="008E4127" w:rsidP="00D06A8C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</w:tcPr>
          <w:p w14:paraId="266C23B8" w14:textId="02DC946D" w:rsidR="008E4127" w:rsidRPr="008E4127" w:rsidRDefault="008E4127" w:rsidP="00804E10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17 час</w:t>
            </w:r>
          </w:p>
        </w:tc>
      </w:tr>
    </w:tbl>
    <w:p w14:paraId="067234FF" w14:textId="77777777" w:rsidR="008E4127" w:rsidRDefault="008E4127" w:rsidP="00C572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B42E8" w14:textId="77777777" w:rsidR="008E4127" w:rsidRPr="008E4127" w:rsidRDefault="008E4127" w:rsidP="008E4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127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14:paraId="2CB268C4" w14:textId="77777777" w:rsidR="008E4127" w:rsidRPr="008E4127" w:rsidRDefault="008E4127" w:rsidP="008E41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Лекции</w:t>
      </w:r>
    </w:p>
    <w:p w14:paraId="536A00AB" w14:textId="77777777" w:rsidR="008E4127" w:rsidRPr="008E4127" w:rsidRDefault="008E4127" w:rsidP="008E41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14:paraId="24A87551" w14:textId="77777777" w:rsidR="008E4127" w:rsidRPr="008E4127" w:rsidRDefault="008E4127" w:rsidP="008E41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Групповые обсуждения</w:t>
      </w:r>
    </w:p>
    <w:p w14:paraId="6DA96C0E" w14:textId="77777777" w:rsidR="008E4127" w:rsidRPr="008E4127" w:rsidRDefault="008E4127" w:rsidP="008E41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8E4127">
        <w:rPr>
          <w:rFonts w:ascii="Times New Roman" w:hAnsi="Times New Roman" w:cs="Times New Roman"/>
          <w:sz w:val="24"/>
          <w:szCs w:val="24"/>
        </w:rPr>
        <w:t>case-study</w:t>
      </w:r>
      <w:proofErr w:type="spellEnd"/>
    </w:p>
    <w:p w14:paraId="17A347CE" w14:textId="77777777" w:rsidR="008E4127" w:rsidRPr="008E4127" w:rsidRDefault="008E4127" w:rsidP="008E41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lastRenderedPageBreak/>
        <w:t>Презентации проектов учащихся</w:t>
      </w:r>
    </w:p>
    <w:p w14:paraId="49B67472" w14:textId="77777777" w:rsidR="008E4127" w:rsidRPr="008E4127" w:rsidRDefault="008E4127" w:rsidP="008E4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EC43FB" w14:textId="77777777" w:rsidR="008E4127" w:rsidRPr="008E4127" w:rsidRDefault="008E4127" w:rsidP="008E4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127">
        <w:rPr>
          <w:rFonts w:ascii="Times New Roman" w:hAnsi="Times New Roman" w:cs="Times New Roman"/>
          <w:b/>
          <w:bCs/>
          <w:sz w:val="24"/>
          <w:szCs w:val="24"/>
        </w:rPr>
        <w:t>Ресурсы:</w:t>
      </w:r>
    </w:p>
    <w:p w14:paraId="71F8DB35" w14:textId="77777777" w:rsidR="008E4127" w:rsidRPr="008E4127" w:rsidRDefault="008E4127" w:rsidP="008E412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Учебная литература по экономике и агрономии.</w:t>
      </w:r>
    </w:p>
    <w:p w14:paraId="72FE7716" w14:textId="77777777" w:rsidR="008E4127" w:rsidRPr="008E4127" w:rsidRDefault="008E4127" w:rsidP="008E412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Интернет-ресурсы для анализа статистики и экономических новостей.</w:t>
      </w:r>
    </w:p>
    <w:p w14:paraId="0FEB4AA6" w14:textId="64E73285" w:rsidR="00C57204" w:rsidRPr="008E4127" w:rsidRDefault="008E4127" w:rsidP="00C5720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27">
        <w:rPr>
          <w:rFonts w:ascii="Times New Roman" w:hAnsi="Times New Roman" w:cs="Times New Roman"/>
          <w:sz w:val="24"/>
          <w:szCs w:val="24"/>
        </w:rPr>
        <w:t>Материалы для проектной работы (шаблоны, рекомендации по оформлению).</w:t>
      </w:r>
    </w:p>
    <w:sectPr w:rsidR="00C57204" w:rsidRPr="008E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6DCE"/>
    <w:multiLevelType w:val="multilevel"/>
    <w:tmpl w:val="8F2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342AE"/>
    <w:multiLevelType w:val="hybridMultilevel"/>
    <w:tmpl w:val="712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5F52"/>
    <w:multiLevelType w:val="multilevel"/>
    <w:tmpl w:val="12C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B3BB4"/>
    <w:multiLevelType w:val="multilevel"/>
    <w:tmpl w:val="638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74146"/>
    <w:multiLevelType w:val="hybridMultilevel"/>
    <w:tmpl w:val="83A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9D"/>
    <w:rsid w:val="00210886"/>
    <w:rsid w:val="003E3EBD"/>
    <w:rsid w:val="00401F20"/>
    <w:rsid w:val="00510B66"/>
    <w:rsid w:val="005E3C9D"/>
    <w:rsid w:val="00804E10"/>
    <w:rsid w:val="008E4127"/>
    <w:rsid w:val="00C57204"/>
    <w:rsid w:val="00D06A8C"/>
    <w:rsid w:val="00D255B7"/>
    <w:rsid w:val="00DC00C9"/>
    <w:rsid w:val="00E328ED"/>
    <w:rsid w:val="00E32F65"/>
    <w:rsid w:val="00F052B4"/>
    <w:rsid w:val="00F2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7B2A"/>
  <w15:chartTrackingRefBased/>
  <w15:docId w15:val="{D3CF0269-AFB5-4A25-BB55-CC9E0BC3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4E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2024-10-28T12:03:00Z</cp:lastPrinted>
  <dcterms:created xsi:type="dcterms:W3CDTF">2024-10-28T09:06:00Z</dcterms:created>
  <dcterms:modified xsi:type="dcterms:W3CDTF">2024-10-29T05:41:00Z</dcterms:modified>
</cp:coreProperties>
</file>